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F9A8" w14:textId="77777777" w:rsidR="00980F3C" w:rsidRPr="009B5452" w:rsidRDefault="00980F3C" w:rsidP="004D1AE7">
      <w:pPr>
        <w:jc w:val="center"/>
        <w:rPr>
          <w:rFonts w:cstheme="minorHAnsi"/>
          <w:b/>
          <w:bCs/>
          <w:sz w:val="48"/>
          <w:szCs w:val="48"/>
        </w:rPr>
      </w:pPr>
    </w:p>
    <w:p w14:paraId="12B276CE" w14:textId="2C62161B" w:rsidR="004D1AE7" w:rsidRPr="009B5452" w:rsidRDefault="009B5452" w:rsidP="004D1AE7">
      <w:pPr>
        <w:jc w:val="center"/>
        <w:rPr>
          <w:rFonts w:cstheme="minorHAnsi"/>
          <w:b/>
          <w:bCs/>
          <w:sz w:val="48"/>
          <w:szCs w:val="48"/>
        </w:rPr>
      </w:pPr>
      <w:r w:rsidRPr="009B5452">
        <w:rPr>
          <w:rFonts w:cstheme="minorHAnsi"/>
          <w:b/>
          <w:bCs/>
          <w:sz w:val="48"/>
          <w:szCs w:val="48"/>
        </w:rPr>
        <w:t>TERMS OF REFERENCE</w:t>
      </w:r>
    </w:p>
    <w:p w14:paraId="1F294D3F" w14:textId="77777777" w:rsidR="009B5452" w:rsidRPr="009B5452" w:rsidRDefault="009B5452" w:rsidP="004D1AE7">
      <w:pPr>
        <w:jc w:val="center"/>
        <w:rPr>
          <w:rFonts w:cstheme="minorHAnsi"/>
          <w:b/>
          <w:bCs/>
          <w:sz w:val="48"/>
          <w:szCs w:val="48"/>
        </w:rPr>
      </w:pPr>
    </w:p>
    <w:p w14:paraId="678B6146" w14:textId="77777777" w:rsidR="00605DDE" w:rsidRPr="009B5452" w:rsidRDefault="00605DDE" w:rsidP="00605DDE">
      <w:pPr>
        <w:pStyle w:val="Default"/>
        <w:rPr>
          <w:rFonts w:asciiTheme="minorHAnsi" w:hAnsiTheme="minorHAnsi" w:cstheme="minorHAnsi"/>
          <w:sz w:val="48"/>
          <w:szCs w:val="48"/>
        </w:rPr>
      </w:pPr>
    </w:p>
    <w:p w14:paraId="21FBF750" w14:textId="691FB948" w:rsidR="00605DDE" w:rsidRPr="009B5452" w:rsidRDefault="00605DDE" w:rsidP="00605DDE">
      <w:pPr>
        <w:jc w:val="center"/>
        <w:rPr>
          <w:rFonts w:cstheme="minorHAnsi"/>
          <w:b/>
          <w:bCs/>
          <w:sz w:val="48"/>
          <w:szCs w:val="48"/>
        </w:rPr>
      </w:pPr>
      <w:r w:rsidRPr="009B5452">
        <w:rPr>
          <w:rFonts w:cstheme="minorHAnsi"/>
          <w:sz w:val="48"/>
          <w:szCs w:val="48"/>
        </w:rPr>
        <w:t xml:space="preserve"> </w:t>
      </w:r>
      <w:r w:rsidRPr="009B5452">
        <w:rPr>
          <w:rFonts w:cstheme="minorHAnsi"/>
          <w:b/>
          <w:bCs/>
          <w:sz w:val="48"/>
          <w:szCs w:val="48"/>
        </w:rPr>
        <w:t>TENDER NOTICE</w:t>
      </w:r>
    </w:p>
    <w:p w14:paraId="26D50727" w14:textId="77777777" w:rsidR="009B5452" w:rsidRPr="009B5452" w:rsidRDefault="009B5452" w:rsidP="00605DDE">
      <w:pPr>
        <w:jc w:val="center"/>
        <w:rPr>
          <w:rFonts w:cstheme="minorHAnsi"/>
          <w:b/>
          <w:bCs/>
          <w:sz w:val="48"/>
          <w:szCs w:val="48"/>
        </w:rPr>
      </w:pPr>
    </w:p>
    <w:p w14:paraId="6DD43B04" w14:textId="77777777" w:rsidR="00F86A99" w:rsidRPr="009B5452" w:rsidRDefault="00F86A99" w:rsidP="00F86A99">
      <w:pPr>
        <w:pStyle w:val="Default"/>
        <w:rPr>
          <w:rFonts w:asciiTheme="minorHAnsi" w:hAnsiTheme="minorHAnsi" w:cstheme="minorHAnsi"/>
          <w:sz w:val="48"/>
          <w:szCs w:val="48"/>
        </w:rPr>
      </w:pPr>
    </w:p>
    <w:p w14:paraId="7DD90A4B" w14:textId="1B24CF3D" w:rsidR="00F86A99" w:rsidRPr="009B5452" w:rsidRDefault="00F86A99" w:rsidP="00F86A99">
      <w:pPr>
        <w:jc w:val="center"/>
        <w:rPr>
          <w:rFonts w:cstheme="minorHAnsi"/>
          <w:b/>
          <w:bCs/>
          <w:sz w:val="48"/>
          <w:szCs w:val="48"/>
        </w:rPr>
      </w:pPr>
      <w:r w:rsidRPr="009B5452">
        <w:rPr>
          <w:rFonts w:cstheme="minorHAnsi"/>
          <w:sz w:val="48"/>
          <w:szCs w:val="48"/>
        </w:rPr>
        <w:t xml:space="preserve"> </w:t>
      </w:r>
      <w:r w:rsidRPr="009B5452">
        <w:rPr>
          <w:rFonts w:cstheme="minorHAnsi"/>
          <w:b/>
          <w:bCs/>
          <w:sz w:val="48"/>
          <w:szCs w:val="48"/>
        </w:rPr>
        <w:t>PRE - QUALIFICATION OF SUPPLIERS/CONTRACTORS FOR PROVISION OF GOODS, SERVICES AND WORKS FOR THE PERIOD 202</w:t>
      </w:r>
      <w:r w:rsidR="00076300">
        <w:rPr>
          <w:rFonts w:cstheme="minorHAnsi"/>
          <w:b/>
          <w:bCs/>
          <w:sz w:val="48"/>
          <w:szCs w:val="48"/>
        </w:rPr>
        <w:t>4</w:t>
      </w:r>
      <w:r w:rsidRPr="009B5452">
        <w:rPr>
          <w:rFonts w:cstheme="minorHAnsi"/>
          <w:b/>
          <w:bCs/>
          <w:sz w:val="48"/>
          <w:szCs w:val="48"/>
        </w:rPr>
        <w:t xml:space="preserve"> </w:t>
      </w:r>
      <w:r w:rsidR="00E65C19" w:rsidRPr="009B5452">
        <w:rPr>
          <w:rFonts w:cstheme="minorHAnsi"/>
          <w:b/>
          <w:bCs/>
          <w:sz w:val="48"/>
          <w:szCs w:val="48"/>
        </w:rPr>
        <w:t>–</w:t>
      </w:r>
      <w:r w:rsidRPr="009B5452">
        <w:rPr>
          <w:rFonts w:cstheme="minorHAnsi"/>
          <w:b/>
          <w:bCs/>
          <w:sz w:val="48"/>
          <w:szCs w:val="48"/>
        </w:rPr>
        <w:t xml:space="preserve"> 202</w:t>
      </w:r>
      <w:r w:rsidR="00076300">
        <w:rPr>
          <w:rFonts w:cstheme="minorHAnsi"/>
          <w:b/>
          <w:bCs/>
          <w:sz w:val="48"/>
          <w:szCs w:val="48"/>
        </w:rPr>
        <w:t>6</w:t>
      </w:r>
    </w:p>
    <w:p w14:paraId="31BFFDC6" w14:textId="77777777" w:rsidR="009B5452" w:rsidRPr="009B5452" w:rsidRDefault="009B5452" w:rsidP="00F86A99">
      <w:pPr>
        <w:jc w:val="center"/>
        <w:rPr>
          <w:rFonts w:cstheme="minorHAnsi"/>
          <w:b/>
          <w:bCs/>
          <w:sz w:val="48"/>
          <w:szCs w:val="48"/>
        </w:rPr>
      </w:pPr>
    </w:p>
    <w:p w14:paraId="102E50A7" w14:textId="77777777" w:rsidR="00E65C19" w:rsidRPr="009B5452" w:rsidRDefault="00E65C19" w:rsidP="00E65C19">
      <w:pPr>
        <w:pStyle w:val="Default"/>
        <w:rPr>
          <w:rFonts w:asciiTheme="minorHAnsi" w:hAnsiTheme="minorHAnsi" w:cstheme="minorHAnsi"/>
          <w:sz w:val="48"/>
          <w:szCs w:val="48"/>
        </w:rPr>
      </w:pPr>
    </w:p>
    <w:p w14:paraId="576BC98F" w14:textId="77777777" w:rsidR="009B5452" w:rsidRPr="009B5452" w:rsidRDefault="00E65C19" w:rsidP="00E65C19">
      <w:pPr>
        <w:jc w:val="center"/>
        <w:rPr>
          <w:rFonts w:cstheme="minorHAnsi"/>
          <w:b/>
          <w:bCs/>
          <w:sz w:val="48"/>
          <w:szCs w:val="48"/>
        </w:rPr>
      </w:pPr>
      <w:r w:rsidRPr="009B5452">
        <w:rPr>
          <w:rFonts w:cstheme="minorHAnsi"/>
          <w:sz w:val="48"/>
          <w:szCs w:val="48"/>
        </w:rPr>
        <w:t xml:space="preserve"> </w:t>
      </w:r>
      <w:r w:rsidRPr="009B5452">
        <w:rPr>
          <w:rFonts w:cstheme="minorHAnsi"/>
          <w:b/>
          <w:bCs/>
          <w:sz w:val="48"/>
          <w:szCs w:val="48"/>
        </w:rPr>
        <w:t xml:space="preserve">SUBMISSION DEADLINE: </w:t>
      </w:r>
    </w:p>
    <w:p w14:paraId="4DA0913F" w14:textId="17A09215" w:rsidR="00BB1DE3" w:rsidRPr="009B5452" w:rsidRDefault="00FB3092" w:rsidP="00E65C19">
      <w:pPr>
        <w:jc w:val="center"/>
        <w:rPr>
          <w:rFonts w:cstheme="minorHAnsi"/>
          <w:b/>
          <w:bCs/>
          <w:sz w:val="48"/>
          <w:szCs w:val="48"/>
        </w:rPr>
      </w:pPr>
      <w:r>
        <w:rPr>
          <w:rFonts w:cstheme="minorHAnsi"/>
          <w:b/>
          <w:bCs/>
          <w:sz w:val="48"/>
          <w:szCs w:val="48"/>
        </w:rPr>
        <w:t>FRIDAY 8</w:t>
      </w:r>
      <w:r w:rsidRPr="00FB3092">
        <w:rPr>
          <w:rFonts w:cstheme="minorHAnsi"/>
          <w:b/>
          <w:bCs/>
          <w:sz w:val="48"/>
          <w:szCs w:val="48"/>
          <w:vertAlign w:val="superscript"/>
        </w:rPr>
        <w:t>TH</w:t>
      </w:r>
      <w:r>
        <w:rPr>
          <w:rFonts w:cstheme="minorHAnsi"/>
          <w:b/>
          <w:bCs/>
          <w:sz w:val="48"/>
          <w:szCs w:val="48"/>
        </w:rPr>
        <w:t xml:space="preserve"> MARCH</w:t>
      </w:r>
      <w:r w:rsidR="00E65C19" w:rsidRPr="009B5452">
        <w:rPr>
          <w:rFonts w:cstheme="minorHAnsi"/>
          <w:b/>
          <w:bCs/>
          <w:sz w:val="48"/>
          <w:szCs w:val="48"/>
        </w:rPr>
        <w:t xml:space="preserve"> 202</w:t>
      </w:r>
      <w:r w:rsidR="00076300">
        <w:rPr>
          <w:rFonts w:cstheme="minorHAnsi"/>
          <w:b/>
          <w:bCs/>
          <w:sz w:val="48"/>
          <w:szCs w:val="48"/>
        </w:rPr>
        <w:t>4</w:t>
      </w:r>
      <w:r>
        <w:rPr>
          <w:rFonts w:cstheme="minorHAnsi"/>
          <w:b/>
          <w:bCs/>
          <w:sz w:val="48"/>
          <w:szCs w:val="48"/>
        </w:rPr>
        <w:t xml:space="preserve"> 4</w:t>
      </w:r>
      <w:r w:rsidR="00870971">
        <w:rPr>
          <w:rFonts w:cstheme="minorHAnsi"/>
          <w:b/>
          <w:bCs/>
          <w:sz w:val="48"/>
          <w:szCs w:val="48"/>
        </w:rPr>
        <w:t>.00</w:t>
      </w:r>
      <w:r>
        <w:rPr>
          <w:rFonts w:cstheme="minorHAnsi"/>
          <w:b/>
          <w:bCs/>
          <w:sz w:val="48"/>
          <w:szCs w:val="48"/>
        </w:rPr>
        <w:t>PM.</w:t>
      </w:r>
    </w:p>
    <w:p w14:paraId="710256DA" w14:textId="77777777" w:rsidR="00BB1DE3" w:rsidRPr="009B5452" w:rsidRDefault="00BB1DE3">
      <w:pPr>
        <w:rPr>
          <w:rFonts w:cstheme="minorHAnsi"/>
          <w:b/>
          <w:bCs/>
          <w:sz w:val="28"/>
          <w:szCs w:val="28"/>
        </w:rPr>
      </w:pPr>
      <w:r w:rsidRPr="009B5452">
        <w:rPr>
          <w:rFonts w:cstheme="minorHAnsi"/>
          <w:b/>
          <w:bCs/>
          <w:sz w:val="28"/>
          <w:szCs w:val="28"/>
        </w:rPr>
        <w:br w:type="page"/>
      </w:r>
    </w:p>
    <w:p w14:paraId="418091B5" w14:textId="77777777" w:rsidR="00E65C19" w:rsidRPr="009B5452" w:rsidRDefault="00E65C19" w:rsidP="00E65C19">
      <w:pPr>
        <w:jc w:val="center"/>
        <w:rPr>
          <w:rFonts w:cstheme="minorHAnsi"/>
          <w:b/>
          <w:bCs/>
        </w:rPr>
      </w:pPr>
    </w:p>
    <w:p w14:paraId="507C2512" w14:textId="61D6AD97" w:rsidR="005A2FA0" w:rsidRPr="009B5452" w:rsidRDefault="004341CC">
      <w:pPr>
        <w:rPr>
          <w:rFonts w:cstheme="minorHAnsi"/>
          <w:b/>
          <w:bCs/>
        </w:rPr>
      </w:pPr>
      <w:r w:rsidRPr="009B5452">
        <w:rPr>
          <w:rFonts w:cstheme="minorHAnsi"/>
          <w:b/>
          <w:bCs/>
        </w:rPr>
        <w:t>1.</w:t>
      </w:r>
      <w:r w:rsidR="005A2FA0" w:rsidRPr="009B5452">
        <w:rPr>
          <w:rFonts w:cstheme="minorHAnsi"/>
          <w:b/>
          <w:bCs/>
        </w:rPr>
        <w:t>Background</w:t>
      </w:r>
    </w:p>
    <w:p w14:paraId="3245A8E7" w14:textId="22B4A88E" w:rsidR="005A2FA0" w:rsidRPr="009B5452" w:rsidRDefault="004D1AE7" w:rsidP="004D1AE7">
      <w:pPr>
        <w:rPr>
          <w:rFonts w:cstheme="minorHAnsi"/>
          <w:b/>
          <w:bCs/>
        </w:rPr>
      </w:pPr>
      <w:r w:rsidRPr="009B5452">
        <w:rPr>
          <w:rFonts w:cstheme="minorHAnsi"/>
          <w:b/>
          <w:bCs/>
        </w:rPr>
        <w:t>Marie Stopes Kenya</w:t>
      </w:r>
    </w:p>
    <w:p w14:paraId="33AD85E2" w14:textId="4C65DFFD" w:rsidR="004D1AE7" w:rsidRPr="009B5452" w:rsidRDefault="005A2FA0" w:rsidP="004D1AE7">
      <w:pPr>
        <w:spacing w:after="0"/>
        <w:jc w:val="both"/>
        <w:rPr>
          <w:rFonts w:cstheme="minorHAnsi"/>
        </w:rPr>
      </w:pPr>
      <w:r w:rsidRPr="009B5452">
        <w:rPr>
          <w:rFonts w:cstheme="minorHAnsi"/>
        </w:rPr>
        <w:t xml:space="preserve">Founded in 1985, </w:t>
      </w:r>
      <w:bookmarkStart w:id="0" w:name="_Hlk158818771"/>
      <w:r w:rsidRPr="009B5452">
        <w:rPr>
          <w:rFonts w:cstheme="minorHAnsi"/>
        </w:rPr>
        <w:t xml:space="preserve">Marie Stopes Kenya (MSK) as an affiliate of </w:t>
      </w:r>
      <w:r w:rsidR="00F76885" w:rsidRPr="009B5452">
        <w:rPr>
          <w:rFonts w:cstheme="minorHAnsi"/>
        </w:rPr>
        <w:t>MSI Reproductive Choices</w:t>
      </w:r>
      <w:r w:rsidRPr="009B5452">
        <w:rPr>
          <w:rFonts w:cstheme="minorHAnsi"/>
        </w:rPr>
        <w:t xml:space="preserve"> provides affordable sexual and reproductive health (SRH) services for all people across Kenya. MSK is one of the leading specialized SRH providers in Kenya and works with the Government of Kenya and other stakeholders to ensure the poorest and hardest to reach clients can access affordable SRH services that meet their needs</w:t>
      </w:r>
      <w:bookmarkEnd w:id="0"/>
      <w:r w:rsidRPr="009B5452">
        <w:rPr>
          <w:rFonts w:cstheme="minorHAnsi"/>
        </w:rPr>
        <w:t xml:space="preserve">. MSK implements a service delivery approach that is free from stigma, judgement, and discrimination, regardless of age, location, background, marital, or economic status. MSK provides all modern methods of contraception and comprehensive post abortion care, ante- and post-natal care, sexual health counselling, gynecological check-ups, cervical cancer screening and treatment, and testing and treatment of HIV and other sexually transmitted infections. MSK provides services through </w:t>
      </w:r>
      <w:r w:rsidR="000E0152" w:rsidRPr="009B5452">
        <w:rPr>
          <w:rFonts w:cstheme="minorHAnsi"/>
        </w:rPr>
        <w:t xml:space="preserve">five </w:t>
      </w:r>
      <w:r w:rsidRPr="009B5452">
        <w:rPr>
          <w:rFonts w:cstheme="minorHAnsi"/>
        </w:rPr>
        <w:t xml:space="preserve">channels: </w:t>
      </w:r>
      <w:proofErr w:type="spellStart"/>
      <w:r w:rsidRPr="009B5452">
        <w:rPr>
          <w:rFonts w:cstheme="minorHAnsi"/>
        </w:rPr>
        <w:t>centres</w:t>
      </w:r>
      <w:proofErr w:type="spellEnd"/>
      <w:r w:rsidRPr="009B5452">
        <w:rPr>
          <w:rFonts w:cstheme="minorHAnsi"/>
        </w:rPr>
        <w:t xml:space="preserve">, social franchise, public sector </w:t>
      </w:r>
      <w:r w:rsidR="00270885" w:rsidRPr="009B5452">
        <w:rPr>
          <w:rFonts w:cstheme="minorHAnsi"/>
        </w:rPr>
        <w:t>strengthening,</w:t>
      </w:r>
      <w:r w:rsidR="00987ED8" w:rsidRPr="009B5452">
        <w:rPr>
          <w:rFonts w:cstheme="minorHAnsi"/>
        </w:rPr>
        <w:t xml:space="preserve"> </w:t>
      </w:r>
      <w:r w:rsidRPr="009B5452">
        <w:rPr>
          <w:rFonts w:cstheme="minorHAnsi"/>
        </w:rPr>
        <w:t>outreach</w:t>
      </w:r>
      <w:r w:rsidR="00987ED8" w:rsidRPr="009B5452">
        <w:rPr>
          <w:rFonts w:cstheme="minorHAnsi"/>
        </w:rPr>
        <w:t xml:space="preserve"> and commercial sales</w:t>
      </w:r>
      <w:r w:rsidR="004D1AE7" w:rsidRPr="009B5452">
        <w:rPr>
          <w:rFonts w:cstheme="minorHAnsi"/>
        </w:rPr>
        <w:t xml:space="preserve"> </w:t>
      </w:r>
    </w:p>
    <w:p w14:paraId="22F5F23D" w14:textId="2C0C116C" w:rsidR="004D1AE7" w:rsidRPr="009B5452" w:rsidRDefault="004D1AE7" w:rsidP="004D1AE7">
      <w:pPr>
        <w:spacing w:after="0"/>
        <w:jc w:val="both"/>
        <w:rPr>
          <w:rFonts w:cstheme="minorHAnsi"/>
        </w:rPr>
      </w:pPr>
      <w:r w:rsidRPr="009B5452">
        <w:rPr>
          <w:rFonts w:cstheme="minorHAnsi"/>
        </w:rPr>
        <w:t>Marie Stopes Kenya has identified a need to enhance the strategic communications skills of its staff members. To address this need, the organization is seeking the services of a qualified consultant to provide comprehensive training in strategic communications.</w:t>
      </w:r>
    </w:p>
    <w:p w14:paraId="505ADE68" w14:textId="77777777" w:rsidR="004D1AE7" w:rsidRPr="009B5452" w:rsidRDefault="004D1AE7" w:rsidP="004D1AE7">
      <w:pPr>
        <w:spacing w:after="0"/>
        <w:jc w:val="both"/>
        <w:rPr>
          <w:rFonts w:cstheme="minorHAnsi"/>
        </w:rPr>
      </w:pPr>
    </w:p>
    <w:p w14:paraId="49132A3A" w14:textId="77777777" w:rsidR="004D1AE7" w:rsidRPr="009B5452" w:rsidRDefault="004D1AE7" w:rsidP="004D1AE7">
      <w:pPr>
        <w:spacing w:after="0"/>
        <w:jc w:val="both"/>
        <w:rPr>
          <w:rFonts w:cstheme="minorHAnsi"/>
          <w:b/>
          <w:bCs/>
        </w:rPr>
      </w:pPr>
      <w:r w:rsidRPr="009B5452">
        <w:rPr>
          <w:rFonts w:cstheme="minorHAnsi"/>
          <w:b/>
          <w:bCs/>
        </w:rPr>
        <w:t>2. Objectives:</w:t>
      </w:r>
    </w:p>
    <w:p w14:paraId="7A00539B" w14:textId="21986A7D" w:rsidR="004D1AE7" w:rsidRPr="009B5452" w:rsidRDefault="004D1AE7" w:rsidP="004D1AE7">
      <w:pPr>
        <w:spacing w:after="0"/>
        <w:jc w:val="both"/>
        <w:rPr>
          <w:rFonts w:cstheme="minorHAnsi"/>
          <w:sz w:val="23"/>
          <w:szCs w:val="23"/>
        </w:rPr>
      </w:pPr>
      <w:r w:rsidRPr="009B5452">
        <w:rPr>
          <w:rFonts w:cstheme="minorHAnsi"/>
        </w:rPr>
        <w:t xml:space="preserve">Marie Stopes </w:t>
      </w:r>
      <w:r w:rsidR="00222DCC" w:rsidRPr="009B5452">
        <w:rPr>
          <w:rFonts w:cstheme="minorHAnsi"/>
        </w:rPr>
        <w:t xml:space="preserve">Kenya </w:t>
      </w:r>
      <w:r w:rsidR="0097473F" w:rsidRPr="009B5452">
        <w:rPr>
          <w:rFonts w:cstheme="minorHAnsi"/>
          <w:sz w:val="23"/>
          <w:szCs w:val="23"/>
        </w:rPr>
        <w:t>would like to invite interested candidates to make applications as per the required criteria provided for possible shortlisting for supply and delivery or provision of goods, services and works for a period of 2 years (202</w:t>
      </w:r>
      <w:r w:rsidR="00FB3092">
        <w:rPr>
          <w:rFonts w:cstheme="minorHAnsi"/>
          <w:sz w:val="23"/>
          <w:szCs w:val="23"/>
        </w:rPr>
        <w:t>4</w:t>
      </w:r>
      <w:r w:rsidR="0097473F" w:rsidRPr="009B5452">
        <w:rPr>
          <w:rFonts w:cstheme="minorHAnsi"/>
          <w:sz w:val="23"/>
          <w:szCs w:val="23"/>
        </w:rPr>
        <w:t xml:space="preserve"> to 202</w:t>
      </w:r>
      <w:r w:rsidR="00FB3092">
        <w:rPr>
          <w:rFonts w:cstheme="minorHAnsi"/>
          <w:sz w:val="23"/>
          <w:szCs w:val="23"/>
        </w:rPr>
        <w:t>6)</w:t>
      </w:r>
      <w:r w:rsidR="000950B3" w:rsidRPr="009B5452">
        <w:rPr>
          <w:rFonts w:cstheme="minorHAnsi"/>
          <w:sz w:val="23"/>
          <w:szCs w:val="23"/>
        </w:rPr>
        <w:t>.</w:t>
      </w:r>
    </w:p>
    <w:p w14:paraId="5B587FD9" w14:textId="77777777" w:rsidR="00907E24" w:rsidRPr="009B5452" w:rsidRDefault="00907E24" w:rsidP="004D1AE7">
      <w:pPr>
        <w:spacing w:after="0"/>
        <w:jc w:val="both"/>
        <w:rPr>
          <w:rFonts w:cstheme="minorHAnsi"/>
        </w:rPr>
      </w:pPr>
    </w:p>
    <w:p w14:paraId="79945598" w14:textId="77777777" w:rsidR="004D1AE7" w:rsidRPr="009B5452" w:rsidRDefault="004D1AE7" w:rsidP="004D1AE7">
      <w:pPr>
        <w:spacing w:after="0"/>
        <w:jc w:val="both"/>
        <w:rPr>
          <w:rFonts w:cstheme="minorHAnsi"/>
          <w:b/>
          <w:bCs/>
        </w:rPr>
      </w:pPr>
      <w:r w:rsidRPr="009B5452">
        <w:rPr>
          <w:rFonts w:cstheme="minorHAnsi"/>
          <w:b/>
          <w:bCs/>
        </w:rPr>
        <w:t>3. Scope of Work:</w:t>
      </w:r>
    </w:p>
    <w:p w14:paraId="05A3975C" w14:textId="420B7473" w:rsidR="00907E24" w:rsidRPr="009B5452" w:rsidRDefault="009B5452" w:rsidP="004D1AE7">
      <w:pPr>
        <w:spacing w:after="0"/>
        <w:jc w:val="both"/>
        <w:rPr>
          <w:rFonts w:cstheme="minorHAnsi"/>
          <w:sz w:val="23"/>
          <w:szCs w:val="23"/>
        </w:rPr>
      </w:pPr>
      <w:r w:rsidRPr="009B5452">
        <w:rPr>
          <w:rFonts w:cstheme="minorHAnsi"/>
          <w:sz w:val="23"/>
          <w:szCs w:val="23"/>
        </w:rPr>
        <w:t>The categories</w:t>
      </w:r>
      <w:r w:rsidR="00907E24" w:rsidRPr="009B5452">
        <w:rPr>
          <w:rFonts w:cstheme="minorHAnsi"/>
          <w:sz w:val="23"/>
          <w:szCs w:val="23"/>
        </w:rPr>
        <w:t xml:space="preserve"> are as indicated in the schedule below:</w:t>
      </w:r>
    </w:p>
    <w:p w14:paraId="7F044CC0" w14:textId="77777777" w:rsidR="00A9380A" w:rsidRPr="009B5452" w:rsidRDefault="00A9380A" w:rsidP="00A9380A">
      <w:pPr>
        <w:pStyle w:val="Default"/>
        <w:rPr>
          <w:rFonts w:asciiTheme="minorHAnsi" w:hAnsiTheme="minorHAnsi" w:cstheme="minorHAnsi"/>
          <w:color w:val="auto"/>
        </w:rPr>
        <w:sectPr w:rsidR="00A9380A" w:rsidRPr="009B5452">
          <w:pgSz w:w="12240" w:h="16340"/>
          <w:pgMar w:top="1184" w:right="517" w:bottom="659" w:left="1000" w:header="720" w:footer="720" w:gutter="0"/>
          <w:cols w:space="720"/>
          <w:noEndnote/>
        </w:sectPr>
      </w:pPr>
    </w:p>
    <w:tbl>
      <w:tblPr>
        <w:tblW w:w="982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682"/>
        <w:gridCol w:w="106"/>
        <w:gridCol w:w="5040"/>
      </w:tblGrid>
      <w:tr w:rsidR="00A9380A" w:rsidRPr="009B5452" w14:paraId="0B8963A0" w14:textId="77777777" w:rsidTr="00F2183D">
        <w:trPr>
          <w:trHeight w:val="109"/>
        </w:trPr>
        <w:tc>
          <w:tcPr>
            <w:tcW w:w="4788" w:type="dxa"/>
            <w:gridSpan w:val="2"/>
            <w:tcBorders>
              <w:top w:val="none" w:sz="6" w:space="0" w:color="auto"/>
              <w:bottom w:val="none" w:sz="6" w:space="0" w:color="auto"/>
              <w:right w:val="none" w:sz="6" w:space="0" w:color="auto"/>
            </w:tcBorders>
          </w:tcPr>
          <w:p w14:paraId="63016F5D" w14:textId="7ABF8E93" w:rsidR="00A9380A" w:rsidRPr="009B5452" w:rsidRDefault="00A9380A">
            <w:pPr>
              <w:pStyle w:val="Default"/>
              <w:rPr>
                <w:rFonts w:asciiTheme="minorHAnsi" w:hAnsiTheme="minorHAnsi" w:cstheme="minorHAnsi"/>
                <w:sz w:val="23"/>
                <w:szCs w:val="23"/>
              </w:rPr>
            </w:pPr>
            <w:r w:rsidRPr="009B5452">
              <w:rPr>
                <w:rFonts w:asciiTheme="minorHAnsi" w:hAnsiTheme="minorHAnsi" w:cstheme="minorHAnsi"/>
                <w:b/>
                <w:bCs/>
                <w:color w:val="auto"/>
                <w:sz w:val="23"/>
                <w:szCs w:val="23"/>
              </w:rPr>
              <w:lastRenderedPageBreak/>
              <w:t>CATEGORY A: SUPPLY OF GOODS</w:t>
            </w:r>
            <w:r w:rsidRPr="009B5452">
              <w:rPr>
                <w:rFonts w:asciiTheme="minorHAnsi" w:hAnsiTheme="minorHAnsi" w:cstheme="minorHAnsi"/>
                <w:sz w:val="23"/>
                <w:szCs w:val="23"/>
              </w:rPr>
              <w:t xml:space="preserve">. </w:t>
            </w:r>
          </w:p>
        </w:tc>
        <w:tc>
          <w:tcPr>
            <w:tcW w:w="5040" w:type="dxa"/>
            <w:tcBorders>
              <w:top w:val="none" w:sz="6" w:space="0" w:color="auto"/>
              <w:left w:val="none" w:sz="6" w:space="0" w:color="auto"/>
              <w:bottom w:val="none" w:sz="6" w:space="0" w:color="auto"/>
            </w:tcBorders>
          </w:tcPr>
          <w:p w14:paraId="491A2850" w14:textId="77777777" w:rsidR="00A9380A" w:rsidRPr="009B5452" w:rsidRDefault="00A9380A">
            <w:pPr>
              <w:pStyle w:val="Default"/>
              <w:rPr>
                <w:rFonts w:asciiTheme="minorHAnsi" w:hAnsiTheme="minorHAnsi" w:cstheme="minorHAnsi"/>
                <w:b/>
                <w:bCs/>
                <w:sz w:val="23"/>
                <w:szCs w:val="23"/>
              </w:rPr>
            </w:pPr>
            <w:r w:rsidRPr="009B5452">
              <w:rPr>
                <w:rFonts w:asciiTheme="minorHAnsi" w:hAnsiTheme="minorHAnsi" w:cstheme="minorHAnsi"/>
                <w:b/>
                <w:bCs/>
                <w:sz w:val="23"/>
                <w:szCs w:val="23"/>
              </w:rPr>
              <w:t xml:space="preserve">ITEM DESCRIPTION </w:t>
            </w:r>
          </w:p>
        </w:tc>
      </w:tr>
      <w:tr w:rsidR="00A9380A" w:rsidRPr="009B5452" w14:paraId="3E2D4AE3" w14:textId="77777777" w:rsidTr="00F2183D">
        <w:trPr>
          <w:trHeight w:val="109"/>
        </w:trPr>
        <w:tc>
          <w:tcPr>
            <w:tcW w:w="4788" w:type="dxa"/>
            <w:gridSpan w:val="2"/>
            <w:tcBorders>
              <w:top w:val="none" w:sz="6" w:space="0" w:color="auto"/>
              <w:bottom w:val="none" w:sz="6" w:space="0" w:color="auto"/>
              <w:right w:val="none" w:sz="6" w:space="0" w:color="auto"/>
            </w:tcBorders>
          </w:tcPr>
          <w:p w14:paraId="30BFAD72" w14:textId="2AD62A65" w:rsidR="00A9380A" w:rsidRPr="009B5452" w:rsidRDefault="005D5002">
            <w:pPr>
              <w:pStyle w:val="Default"/>
              <w:rPr>
                <w:rFonts w:asciiTheme="minorHAnsi" w:hAnsiTheme="minorHAnsi" w:cstheme="minorHAnsi"/>
                <w:sz w:val="23"/>
                <w:szCs w:val="23"/>
              </w:rPr>
            </w:pPr>
            <w:r w:rsidRPr="009B5452">
              <w:rPr>
                <w:rFonts w:asciiTheme="minorHAnsi" w:hAnsiTheme="minorHAnsi" w:cstheme="minorHAnsi"/>
                <w:sz w:val="23"/>
                <w:szCs w:val="23"/>
              </w:rPr>
              <w:t>MSK</w:t>
            </w:r>
            <w:r w:rsidR="00056455" w:rsidRPr="009B5452">
              <w:rPr>
                <w:rFonts w:asciiTheme="minorHAnsi" w:hAnsiTheme="minorHAnsi" w:cstheme="minorHAnsi"/>
                <w:sz w:val="23"/>
                <w:szCs w:val="23"/>
              </w:rPr>
              <w:t>/001/202</w:t>
            </w:r>
            <w:r w:rsidR="00FB3092">
              <w:rPr>
                <w:rFonts w:asciiTheme="minorHAnsi" w:hAnsiTheme="minorHAnsi" w:cstheme="minorHAnsi"/>
                <w:sz w:val="23"/>
                <w:szCs w:val="23"/>
              </w:rPr>
              <w:t>4</w:t>
            </w:r>
            <w:r w:rsidR="00056455" w:rsidRPr="009B5452">
              <w:rPr>
                <w:rFonts w:asciiTheme="minorHAnsi" w:hAnsiTheme="minorHAnsi" w:cstheme="minorHAnsi"/>
                <w:sz w:val="23"/>
                <w:szCs w:val="23"/>
              </w:rPr>
              <w:t>-202</w:t>
            </w:r>
            <w:r w:rsidR="00FB3092">
              <w:rPr>
                <w:rFonts w:asciiTheme="minorHAnsi" w:hAnsiTheme="minorHAnsi" w:cstheme="minorHAnsi"/>
                <w:sz w:val="23"/>
                <w:szCs w:val="23"/>
              </w:rPr>
              <w:t>6</w:t>
            </w:r>
            <w:r w:rsidR="00A9380A" w:rsidRPr="009B5452">
              <w:rPr>
                <w:rFonts w:asciiTheme="minorHAnsi" w:hAnsiTheme="minorHAnsi" w:cstheme="minorHAnsi"/>
                <w:sz w:val="23"/>
                <w:szCs w:val="23"/>
              </w:rPr>
              <w:t xml:space="preserve"> </w:t>
            </w:r>
          </w:p>
        </w:tc>
        <w:tc>
          <w:tcPr>
            <w:tcW w:w="5040" w:type="dxa"/>
            <w:tcBorders>
              <w:top w:val="none" w:sz="6" w:space="0" w:color="auto"/>
              <w:left w:val="none" w:sz="6" w:space="0" w:color="auto"/>
              <w:bottom w:val="none" w:sz="6" w:space="0" w:color="auto"/>
            </w:tcBorders>
          </w:tcPr>
          <w:p w14:paraId="446DAA5B" w14:textId="77777777" w:rsidR="00A9380A" w:rsidRPr="009B5452" w:rsidRDefault="00A9380A">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of general stationeries </w:t>
            </w:r>
          </w:p>
        </w:tc>
      </w:tr>
      <w:tr w:rsidR="00056455" w:rsidRPr="009B5452" w14:paraId="1577468A" w14:textId="77777777" w:rsidTr="00F2183D">
        <w:trPr>
          <w:trHeight w:val="109"/>
        </w:trPr>
        <w:tc>
          <w:tcPr>
            <w:tcW w:w="4788" w:type="dxa"/>
            <w:gridSpan w:val="2"/>
            <w:tcBorders>
              <w:top w:val="none" w:sz="6" w:space="0" w:color="auto"/>
              <w:bottom w:val="none" w:sz="6" w:space="0" w:color="auto"/>
              <w:right w:val="none" w:sz="6" w:space="0" w:color="auto"/>
            </w:tcBorders>
          </w:tcPr>
          <w:p w14:paraId="6A9EBA88" w14:textId="63F2BC3E"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8C6139" w:rsidRPr="009B5452">
              <w:rPr>
                <w:rFonts w:asciiTheme="minorHAnsi" w:hAnsiTheme="minorHAnsi" w:cstheme="minorHAnsi"/>
                <w:sz w:val="23"/>
                <w:szCs w:val="23"/>
              </w:rPr>
              <w:t>2</w:t>
            </w:r>
            <w:r w:rsidRPr="009B5452">
              <w:rPr>
                <w:rFonts w:asciiTheme="minorHAnsi" w:hAnsiTheme="minorHAnsi" w:cstheme="minorHAnsi"/>
                <w:sz w:val="23"/>
                <w:szCs w:val="23"/>
              </w:rPr>
              <w:t>/</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4</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6666EBF7" w14:textId="77777777"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and delivery of office furniture, fittings &amp; office equipment </w:t>
            </w:r>
          </w:p>
        </w:tc>
      </w:tr>
      <w:tr w:rsidR="00056455" w:rsidRPr="009B5452" w14:paraId="63CF256B" w14:textId="77777777" w:rsidTr="00F2183D">
        <w:trPr>
          <w:trHeight w:val="109"/>
        </w:trPr>
        <w:tc>
          <w:tcPr>
            <w:tcW w:w="4788" w:type="dxa"/>
            <w:gridSpan w:val="2"/>
            <w:tcBorders>
              <w:top w:val="none" w:sz="6" w:space="0" w:color="auto"/>
              <w:bottom w:val="none" w:sz="6" w:space="0" w:color="auto"/>
              <w:right w:val="none" w:sz="6" w:space="0" w:color="auto"/>
            </w:tcBorders>
          </w:tcPr>
          <w:p w14:paraId="1BD9CD83" w14:textId="2E160F00"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8C6139" w:rsidRPr="009B5452">
              <w:rPr>
                <w:rFonts w:asciiTheme="minorHAnsi" w:hAnsiTheme="minorHAnsi" w:cstheme="minorHAnsi"/>
                <w:sz w:val="23"/>
                <w:szCs w:val="23"/>
              </w:rPr>
              <w:t>3</w:t>
            </w:r>
            <w:r w:rsidRPr="009B5452">
              <w:rPr>
                <w:rFonts w:asciiTheme="minorHAnsi" w:hAnsiTheme="minorHAnsi" w:cstheme="minorHAnsi"/>
                <w:sz w:val="23"/>
                <w:szCs w:val="23"/>
              </w:rPr>
              <w:t>/</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4</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0DADE8F8" w14:textId="77777777"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of electronic appliances [tv, radios, fridges, dispensers </w:t>
            </w:r>
            <w:proofErr w:type="spellStart"/>
            <w:r w:rsidRPr="009B5452">
              <w:rPr>
                <w:rFonts w:asciiTheme="minorHAnsi" w:hAnsiTheme="minorHAnsi" w:cstheme="minorHAnsi"/>
                <w:sz w:val="23"/>
                <w:szCs w:val="23"/>
              </w:rPr>
              <w:t>Etc</w:t>
            </w:r>
            <w:proofErr w:type="spellEnd"/>
            <w:r w:rsidRPr="009B5452">
              <w:rPr>
                <w:rFonts w:asciiTheme="minorHAnsi" w:hAnsiTheme="minorHAnsi" w:cstheme="minorHAnsi"/>
                <w:sz w:val="23"/>
                <w:szCs w:val="23"/>
              </w:rPr>
              <w:t xml:space="preserve">] </w:t>
            </w:r>
          </w:p>
        </w:tc>
      </w:tr>
      <w:tr w:rsidR="00056455" w:rsidRPr="009B5452" w14:paraId="6750670B" w14:textId="77777777" w:rsidTr="00F2183D">
        <w:trPr>
          <w:trHeight w:val="247"/>
        </w:trPr>
        <w:tc>
          <w:tcPr>
            <w:tcW w:w="4788" w:type="dxa"/>
            <w:gridSpan w:val="2"/>
            <w:tcBorders>
              <w:top w:val="none" w:sz="6" w:space="0" w:color="auto"/>
              <w:bottom w:val="none" w:sz="6" w:space="0" w:color="auto"/>
              <w:right w:val="none" w:sz="6" w:space="0" w:color="auto"/>
            </w:tcBorders>
          </w:tcPr>
          <w:p w14:paraId="1CDB63F9" w14:textId="0027E925"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1005A0" w:rsidRPr="009B5452">
              <w:rPr>
                <w:rFonts w:asciiTheme="minorHAnsi" w:hAnsiTheme="minorHAnsi" w:cstheme="minorHAnsi"/>
                <w:sz w:val="23"/>
                <w:szCs w:val="23"/>
              </w:rPr>
              <w:t>4</w:t>
            </w:r>
            <w:r w:rsidRPr="009B5452">
              <w:rPr>
                <w:rFonts w:asciiTheme="minorHAnsi" w:hAnsiTheme="minorHAnsi" w:cstheme="minorHAnsi"/>
                <w:sz w:val="23"/>
                <w:szCs w:val="23"/>
              </w:rPr>
              <w:t>/</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4</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279702BA" w14:textId="77777777"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of electronic hardware and related items [sockets, fluorescent fittings, bulbs </w:t>
            </w:r>
            <w:proofErr w:type="spellStart"/>
            <w:r w:rsidRPr="009B5452">
              <w:rPr>
                <w:rFonts w:asciiTheme="minorHAnsi" w:hAnsiTheme="minorHAnsi" w:cstheme="minorHAnsi"/>
                <w:sz w:val="23"/>
                <w:szCs w:val="23"/>
              </w:rPr>
              <w:t>Etc</w:t>
            </w:r>
            <w:proofErr w:type="spellEnd"/>
            <w:r w:rsidRPr="009B5452">
              <w:rPr>
                <w:rFonts w:asciiTheme="minorHAnsi" w:hAnsiTheme="minorHAnsi" w:cstheme="minorHAnsi"/>
                <w:sz w:val="23"/>
                <w:szCs w:val="23"/>
              </w:rPr>
              <w:t xml:space="preserve">] </w:t>
            </w:r>
          </w:p>
        </w:tc>
      </w:tr>
      <w:tr w:rsidR="00056455" w:rsidRPr="009B5452" w14:paraId="2044D332" w14:textId="77777777" w:rsidTr="00F2183D">
        <w:trPr>
          <w:trHeight w:val="247"/>
        </w:trPr>
        <w:tc>
          <w:tcPr>
            <w:tcW w:w="4788" w:type="dxa"/>
            <w:gridSpan w:val="2"/>
            <w:tcBorders>
              <w:top w:val="none" w:sz="6" w:space="0" w:color="auto"/>
              <w:bottom w:val="none" w:sz="6" w:space="0" w:color="auto"/>
              <w:right w:val="none" w:sz="6" w:space="0" w:color="auto"/>
            </w:tcBorders>
          </w:tcPr>
          <w:p w14:paraId="128E0A29" w14:textId="121D8E88"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C834F6" w:rsidRPr="009B5452">
              <w:rPr>
                <w:rFonts w:asciiTheme="minorHAnsi" w:hAnsiTheme="minorHAnsi" w:cstheme="minorHAnsi"/>
                <w:sz w:val="23"/>
                <w:szCs w:val="23"/>
              </w:rPr>
              <w:t>5</w:t>
            </w:r>
            <w:r w:rsidRPr="009B5452">
              <w:rPr>
                <w:rFonts w:asciiTheme="minorHAnsi" w:hAnsiTheme="minorHAnsi" w:cstheme="minorHAnsi"/>
                <w:sz w:val="23"/>
                <w:szCs w:val="23"/>
              </w:rPr>
              <w:t>/</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4</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6E286F5A" w14:textId="77777777"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of household cleaning and sundries materials [soaps, mops, tissues, detergents, bleaching agents </w:t>
            </w:r>
            <w:proofErr w:type="spellStart"/>
            <w:r w:rsidRPr="009B5452">
              <w:rPr>
                <w:rFonts w:asciiTheme="minorHAnsi" w:hAnsiTheme="minorHAnsi" w:cstheme="minorHAnsi"/>
                <w:sz w:val="23"/>
                <w:szCs w:val="23"/>
              </w:rPr>
              <w:t>Etc</w:t>
            </w:r>
            <w:proofErr w:type="spellEnd"/>
            <w:r w:rsidRPr="009B5452">
              <w:rPr>
                <w:rFonts w:asciiTheme="minorHAnsi" w:hAnsiTheme="minorHAnsi" w:cstheme="minorHAnsi"/>
                <w:sz w:val="23"/>
                <w:szCs w:val="23"/>
              </w:rPr>
              <w:t xml:space="preserve">] </w:t>
            </w:r>
          </w:p>
        </w:tc>
      </w:tr>
      <w:tr w:rsidR="00056455" w:rsidRPr="009B5452" w14:paraId="75EB7F68" w14:textId="77777777" w:rsidTr="00F2183D">
        <w:trPr>
          <w:trHeight w:val="109"/>
        </w:trPr>
        <w:tc>
          <w:tcPr>
            <w:tcW w:w="4788" w:type="dxa"/>
            <w:gridSpan w:val="2"/>
            <w:tcBorders>
              <w:top w:val="none" w:sz="6" w:space="0" w:color="auto"/>
              <w:bottom w:val="none" w:sz="6" w:space="0" w:color="auto"/>
              <w:right w:val="none" w:sz="6" w:space="0" w:color="auto"/>
            </w:tcBorders>
          </w:tcPr>
          <w:p w14:paraId="4ED8E7E9" w14:textId="5E795FAE"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CE7DB5" w:rsidRPr="009B5452">
              <w:rPr>
                <w:rFonts w:asciiTheme="minorHAnsi" w:hAnsiTheme="minorHAnsi" w:cstheme="minorHAnsi"/>
                <w:sz w:val="23"/>
                <w:szCs w:val="23"/>
              </w:rPr>
              <w:t>6</w:t>
            </w:r>
            <w:r w:rsidRPr="009B5452">
              <w:rPr>
                <w:rFonts w:asciiTheme="minorHAnsi" w:hAnsiTheme="minorHAnsi" w:cstheme="minorHAnsi"/>
                <w:sz w:val="23"/>
                <w:szCs w:val="23"/>
              </w:rPr>
              <w:t>/</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4</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7245AC2F" w14:textId="400B49F3"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of </w:t>
            </w:r>
            <w:r w:rsidR="00287C81" w:rsidRPr="009B5452">
              <w:rPr>
                <w:rFonts w:asciiTheme="minorHAnsi" w:hAnsiTheme="minorHAnsi" w:cstheme="minorHAnsi"/>
                <w:sz w:val="23"/>
                <w:szCs w:val="23"/>
              </w:rPr>
              <w:t>sugar, milk</w:t>
            </w:r>
            <w:r w:rsidR="00F90D58" w:rsidRPr="009B5452">
              <w:rPr>
                <w:rFonts w:asciiTheme="minorHAnsi" w:hAnsiTheme="minorHAnsi" w:cstheme="minorHAnsi"/>
                <w:sz w:val="23"/>
                <w:szCs w:val="23"/>
              </w:rPr>
              <w:t>,</w:t>
            </w:r>
            <w:r w:rsidRPr="009B5452">
              <w:rPr>
                <w:rFonts w:asciiTheme="minorHAnsi" w:hAnsiTheme="minorHAnsi" w:cstheme="minorHAnsi"/>
                <w:sz w:val="23"/>
                <w:szCs w:val="23"/>
              </w:rPr>
              <w:t xml:space="preserve"> coffee, tea leaves, tea bags, and beverages </w:t>
            </w:r>
          </w:p>
        </w:tc>
      </w:tr>
      <w:tr w:rsidR="00056455" w:rsidRPr="009B5452" w14:paraId="058D5B05" w14:textId="77777777" w:rsidTr="00F2183D">
        <w:trPr>
          <w:trHeight w:val="109"/>
        </w:trPr>
        <w:tc>
          <w:tcPr>
            <w:tcW w:w="4788" w:type="dxa"/>
            <w:gridSpan w:val="2"/>
            <w:tcBorders>
              <w:top w:val="none" w:sz="6" w:space="0" w:color="auto"/>
              <w:bottom w:val="none" w:sz="6" w:space="0" w:color="auto"/>
              <w:right w:val="none" w:sz="6" w:space="0" w:color="auto"/>
            </w:tcBorders>
          </w:tcPr>
          <w:p w14:paraId="1A520538" w14:textId="6C1056F0"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287C81" w:rsidRPr="009B5452">
              <w:rPr>
                <w:rFonts w:asciiTheme="minorHAnsi" w:hAnsiTheme="minorHAnsi" w:cstheme="minorHAnsi"/>
                <w:sz w:val="23"/>
                <w:szCs w:val="23"/>
              </w:rPr>
              <w:t>7</w:t>
            </w:r>
            <w:r w:rsidRPr="009B5452">
              <w:rPr>
                <w:rFonts w:asciiTheme="minorHAnsi" w:hAnsiTheme="minorHAnsi" w:cstheme="minorHAnsi"/>
                <w:sz w:val="23"/>
                <w:szCs w:val="23"/>
              </w:rPr>
              <w:t>/</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4</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579EE393" w14:textId="662A12F6"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w:t>
            </w:r>
            <w:r w:rsidR="00C02449" w:rsidRPr="009B5452">
              <w:rPr>
                <w:rFonts w:asciiTheme="minorHAnsi" w:hAnsiTheme="minorHAnsi" w:cstheme="minorHAnsi"/>
                <w:sz w:val="23"/>
                <w:szCs w:val="23"/>
              </w:rPr>
              <w:t>installation,</w:t>
            </w:r>
            <w:r w:rsidRPr="009B5452">
              <w:rPr>
                <w:rFonts w:asciiTheme="minorHAnsi" w:hAnsiTheme="minorHAnsi" w:cstheme="minorHAnsi"/>
                <w:sz w:val="23"/>
                <w:szCs w:val="23"/>
              </w:rPr>
              <w:t xml:space="preserve"> and renovation of 20ft, 40ft storage containers </w:t>
            </w:r>
          </w:p>
        </w:tc>
      </w:tr>
      <w:tr w:rsidR="00056455" w:rsidRPr="009B5452" w14:paraId="7C01FC4F" w14:textId="77777777" w:rsidTr="00F2183D">
        <w:trPr>
          <w:trHeight w:val="109"/>
        </w:trPr>
        <w:tc>
          <w:tcPr>
            <w:tcW w:w="4788" w:type="dxa"/>
            <w:gridSpan w:val="2"/>
            <w:tcBorders>
              <w:top w:val="none" w:sz="6" w:space="0" w:color="auto"/>
              <w:bottom w:val="none" w:sz="6" w:space="0" w:color="auto"/>
              <w:right w:val="none" w:sz="6" w:space="0" w:color="auto"/>
            </w:tcBorders>
          </w:tcPr>
          <w:p w14:paraId="1AE96F6A" w14:textId="525CD506"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12165E" w:rsidRPr="009B5452">
              <w:rPr>
                <w:rFonts w:asciiTheme="minorHAnsi" w:hAnsiTheme="minorHAnsi" w:cstheme="minorHAnsi"/>
                <w:sz w:val="23"/>
                <w:szCs w:val="23"/>
              </w:rPr>
              <w:t>8</w:t>
            </w:r>
            <w:r w:rsidRPr="009B5452">
              <w:rPr>
                <w:rFonts w:asciiTheme="minorHAnsi" w:hAnsiTheme="minorHAnsi" w:cstheme="minorHAnsi"/>
                <w:sz w:val="23"/>
                <w:szCs w:val="23"/>
              </w:rPr>
              <w:t>/</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4</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0863E983" w14:textId="77777777"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installation, servicing and maintenance of air conditioners </w:t>
            </w:r>
          </w:p>
        </w:tc>
      </w:tr>
      <w:tr w:rsidR="00056455" w:rsidRPr="009B5452" w14:paraId="1888CC18" w14:textId="77777777" w:rsidTr="00F2183D">
        <w:trPr>
          <w:trHeight w:val="109"/>
        </w:trPr>
        <w:tc>
          <w:tcPr>
            <w:tcW w:w="4788" w:type="dxa"/>
            <w:gridSpan w:val="2"/>
            <w:tcBorders>
              <w:top w:val="none" w:sz="6" w:space="0" w:color="auto"/>
              <w:bottom w:val="none" w:sz="6" w:space="0" w:color="auto"/>
              <w:right w:val="none" w:sz="6" w:space="0" w:color="auto"/>
            </w:tcBorders>
          </w:tcPr>
          <w:p w14:paraId="73396BF7" w14:textId="0F0FA442"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12165E" w:rsidRPr="009B5452">
              <w:rPr>
                <w:rFonts w:asciiTheme="minorHAnsi" w:hAnsiTheme="minorHAnsi" w:cstheme="minorHAnsi"/>
                <w:sz w:val="23"/>
                <w:szCs w:val="23"/>
              </w:rPr>
              <w:t>9</w:t>
            </w:r>
            <w:r w:rsidRPr="009B5452">
              <w:rPr>
                <w:rFonts w:asciiTheme="minorHAnsi" w:hAnsiTheme="minorHAnsi" w:cstheme="minorHAnsi"/>
                <w:sz w:val="23"/>
                <w:szCs w:val="23"/>
              </w:rPr>
              <w:t>/</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4</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7CEFD9F0" w14:textId="6A98F3C8"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w:t>
            </w:r>
            <w:r w:rsidR="00C02449" w:rsidRPr="009B5452">
              <w:rPr>
                <w:rFonts w:asciiTheme="minorHAnsi" w:hAnsiTheme="minorHAnsi" w:cstheme="minorHAnsi"/>
                <w:sz w:val="23"/>
                <w:szCs w:val="23"/>
              </w:rPr>
              <w:t>installation,</w:t>
            </w:r>
            <w:r w:rsidRPr="009B5452">
              <w:rPr>
                <w:rFonts w:asciiTheme="minorHAnsi" w:hAnsiTheme="minorHAnsi" w:cstheme="minorHAnsi"/>
                <w:sz w:val="23"/>
                <w:szCs w:val="23"/>
              </w:rPr>
              <w:t xml:space="preserve"> and maintenance of solar panels &amp;</w:t>
            </w:r>
            <w:r w:rsidR="007853B1" w:rsidRPr="009B5452">
              <w:rPr>
                <w:rFonts w:asciiTheme="minorHAnsi" w:hAnsiTheme="minorHAnsi" w:cstheme="minorHAnsi"/>
                <w:sz w:val="23"/>
                <w:szCs w:val="23"/>
              </w:rPr>
              <w:t xml:space="preserve">, all medical </w:t>
            </w:r>
            <w:r w:rsidR="00FC2CEC" w:rsidRPr="009B5452">
              <w:rPr>
                <w:rFonts w:asciiTheme="minorHAnsi" w:hAnsiTheme="minorHAnsi" w:cstheme="minorHAnsi"/>
                <w:sz w:val="23"/>
                <w:szCs w:val="23"/>
              </w:rPr>
              <w:t>Equipments</w:t>
            </w:r>
            <w:r w:rsidR="007853B1" w:rsidRPr="009B5452">
              <w:rPr>
                <w:rFonts w:asciiTheme="minorHAnsi" w:hAnsiTheme="minorHAnsi" w:cstheme="minorHAnsi"/>
                <w:sz w:val="23"/>
                <w:szCs w:val="23"/>
              </w:rPr>
              <w:t>, generators</w:t>
            </w:r>
            <w:r w:rsidR="0012165E" w:rsidRPr="009B5452">
              <w:rPr>
                <w:rFonts w:asciiTheme="minorHAnsi" w:hAnsiTheme="minorHAnsi" w:cstheme="minorHAnsi"/>
                <w:sz w:val="23"/>
                <w:szCs w:val="23"/>
              </w:rPr>
              <w:t>, IT items</w:t>
            </w:r>
          </w:p>
        </w:tc>
      </w:tr>
      <w:tr w:rsidR="00056455" w:rsidRPr="009B5452" w14:paraId="380882A2" w14:textId="77777777" w:rsidTr="00F2183D">
        <w:trPr>
          <w:trHeight w:val="109"/>
        </w:trPr>
        <w:tc>
          <w:tcPr>
            <w:tcW w:w="4788" w:type="dxa"/>
            <w:gridSpan w:val="2"/>
            <w:tcBorders>
              <w:top w:val="none" w:sz="6" w:space="0" w:color="auto"/>
              <w:bottom w:val="none" w:sz="6" w:space="0" w:color="auto"/>
              <w:right w:val="none" w:sz="6" w:space="0" w:color="auto"/>
            </w:tcBorders>
          </w:tcPr>
          <w:p w14:paraId="530A6A97" w14:textId="0369EE70"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MSK/0</w:t>
            </w:r>
            <w:r w:rsidR="0012165E" w:rsidRPr="009B5452">
              <w:rPr>
                <w:rFonts w:asciiTheme="minorHAnsi" w:hAnsiTheme="minorHAnsi" w:cstheme="minorHAnsi"/>
                <w:sz w:val="23"/>
                <w:szCs w:val="23"/>
              </w:rPr>
              <w:t>10</w:t>
            </w:r>
            <w:r w:rsidRPr="009B5452">
              <w:rPr>
                <w:rFonts w:asciiTheme="minorHAnsi" w:hAnsiTheme="minorHAnsi" w:cstheme="minorHAnsi"/>
                <w:sz w:val="23"/>
                <w:szCs w:val="23"/>
              </w:rPr>
              <w:t>/</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4</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51A813B2" w14:textId="77777777"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and installation of tents and canopies </w:t>
            </w:r>
          </w:p>
        </w:tc>
      </w:tr>
      <w:tr w:rsidR="00056455" w:rsidRPr="009B5452" w14:paraId="7347804C" w14:textId="77777777" w:rsidTr="00F2183D">
        <w:trPr>
          <w:trHeight w:val="109"/>
        </w:trPr>
        <w:tc>
          <w:tcPr>
            <w:tcW w:w="4788" w:type="dxa"/>
            <w:gridSpan w:val="2"/>
            <w:tcBorders>
              <w:top w:val="none" w:sz="6" w:space="0" w:color="auto"/>
              <w:bottom w:val="none" w:sz="6" w:space="0" w:color="auto"/>
              <w:right w:val="none" w:sz="6" w:space="0" w:color="auto"/>
            </w:tcBorders>
          </w:tcPr>
          <w:p w14:paraId="39885B11" w14:textId="4901F337"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MSK/0</w:t>
            </w:r>
            <w:r w:rsidR="0012165E" w:rsidRPr="009B5452">
              <w:rPr>
                <w:rFonts w:asciiTheme="minorHAnsi" w:hAnsiTheme="minorHAnsi" w:cstheme="minorHAnsi"/>
                <w:sz w:val="23"/>
                <w:szCs w:val="23"/>
              </w:rPr>
              <w:t>11</w:t>
            </w:r>
            <w:r w:rsidRPr="009B5452">
              <w:rPr>
                <w:rFonts w:asciiTheme="minorHAnsi" w:hAnsiTheme="minorHAnsi" w:cstheme="minorHAnsi"/>
                <w:sz w:val="23"/>
                <w:szCs w:val="23"/>
              </w:rPr>
              <w:t>/</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4</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3F1A6954" w14:textId="77777777"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of bottled drinking water </w:t>
            </w:r>
          </w:p>
        </w:tc>
      </w:tr>
      <w:tr w:rsidR="00056455" w:rsidRPr="009B5452" w14:paraId="42821545" w14:textId="77777777" w:rsidTr="00F2183D">
        <w:trPr>
          <w:trHeight w:val="109"/>
        </w:trPr>
        <w:tc>
          <w:tcPr>
            <w:tcW w:w="4788" w:type="dxa"/>
            <w:gridSpan w:val="2"/>
            <w:tcBorders>
              <w:top w:val="none" w:sz="6" w:space="0" w:color="auto"/>
              <w:bottom w:val="none" w:sz="6" w:space="0" w:color="auto"/>
              <w:right w:val="none" w:sz="6" w:space="0" w:color="auto"/>
            </w:tcBorders>
          </w:tcPr>
          <w:p w14:paraId="1911DA13" w14:textId="244B0329"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MSK/0</w:t>
            </w:r>
            <w:r w:rsidR="0012165E" w:rsidRPr="009B5452">
              <w:rPr>
                <w:rFonts w:asciiTheme="minorHAnsi" w:hAnsiTheme="minorHAnsi" w:cstheme="minorHAnsi"/>
                <w:sz w:val="23"/>
                <w:szCs w:val="23"/>
              </w:rPr>
              <w:t>12</w:t>
            </w:r>
            <w:r w:rsidRPr="009B5452">
              <w:rPr>
                <w:rFonts w:asciiTheme="minorHAnsi" w:hAnsiTheme="minorHAnsi" w:cstheme="minorHAnsi"/>
                <w:sz w:val="23"/>
                <w:szCs w:val="23"/>
              </w:rPr>
              <w:t>/</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4</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5CE7C51F" w14:textId="77777777" w:rsidR="00056455" w:rsidRPr="009B5452" w:rsidRDefault="00056455" w:rsidP="00056455">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of décor [interior décor services, flowers </w:t>
            </w:r>
            <w:proofErr w:type="spellStart"/>
            <w:r w:rsidRPr="009B5452">
              <w:rPr>
                <w:rFonts w:asciiTheme="minorHAnsi" w:hAnsiTheme="minorHAnsi" w:cstheme="minorHAnsi"/>
                <w:sz w:val="23"/>
                <w:szCs w:val="23"/>
              </w:rPr>
              <w:t>etc</w:t>
            </w:r>
            <w:proofErr w:type="spellEnd"/>
            <w:r w:rsidRPr="009B5452">
              <w:rPr>
                <w:rFonts w:asciiTheme="minorHAnsi" w:hAnsiTheme="minorHAnsi" w:cstheme="minorHAnsi"/>
                <w:sz w:val="23"/>
                <w:szCs w:val="23"/>
              </w:rPr>
              <w:t xml:space="preserve">] </w:t>
            </w:r>
          </w:p>
        </w:tc>
      </w:tr>
      <w:tr w:rsidR="000E177C" w:rsidRPr="009B5452" w14:paraId="2C88466E" w14:textId="77777777" w:rsidTr="00F2183D">
        <w:trPr>
          <w:trHeight w:val="109"/>
        </w:trPr>
        <w:tc>
          <w:tcPr>
            <w:tcW w:w="4788" w:type="dxa"/>
            <w:gridSpan w:val="2"/>
            <w:tcBorders>
              <w:top w:val="none" w:sz="6" w:space="0" w:color="auto"/>
              <w:bottom w:val="none" w:sz="6" w:space="0" w:color="auto"/>
              <w:right w:val="none" w:sz="6" w:space="0" w:color="auto"/>
            </w:tcBorders>
          </w:tcPr>
          <w:p w14:paraId="601F57EC" w14:textId="5C2B09A5"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MSK/014/</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4</w:t>
            </w:r>
            <w:r w:rsidR="00FB3092" w:rsidRPr="009B5452">
              <w:rPr>
                <w:rFonts w:asciiTheme="minorHAnsi" w:hAnsiTheme="minorHAnsi" w:cstheme="minorHAnsi"/>
                <w:sz w:val="23"/>
                <w:szCs w:val="23"/>
              </w:rPr>
              <w:t>-202</w:t>
            </w:r>
            <w:r w:rsidR="00FB3092">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3A58B241" w14:textId="77777777" w:rsidR="000E177C"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of </w:t>
            </w:r>
            <w:r w:rsidR="002E0CC6" w:rsidRPr="009B5452">
              <w:rPr>
                <w:rFonts w:asciiTheme="minorHAnsi" w:hAnsiTheme="minorHAnsi" w:cstheme="minorHAnsi"/>
                <w:sz w:val="23"/>
                <w:szCs w:val="23"/>
              </w:rPr>
              <w:t xml:space="preserve">branded </w:t>
            </w:r>
            <w:r w:rsidR="00C02449" w:rsidRPr="009B5452">
              <w:rPr>
                <w:rFonts w:asciiTheme="minorHAnsi" w:hAnsiTheme="minorHAnsi" w:cstheme="minorHAnsi"/>
                <w:sz w:val="23"/>
                <w:szCs w:val="23"/>
              </w:rPr>
              <w:t>uniforms,</w:t>
            </w:r>
            <w:r w:rsidR="002E0CC6" w:rsidRPr="009B5452">
              <w:rPr>
                <w:rFonts w:asciiTheme="minorHAnsi" w:hAnsiTheme="minorHAnsi" w:cstheme="minorHAnsi"/>
                <w:sz w:val="23"/>
                <w:szCs w:val="23"/>
              </w:rPr>
              <w:t xml:space="preserve"> embroider items</w:t>
            </w:r>
            <w:r w:rsidRPr="009B5452">
              <w:rPr>
                <w:rFonts w:asciiTheme="minorHAnsi" w:hAnsiTheme="minorHAnsi" w:cstheme="minorHAnsi"/>
                <w:sz w:val="23"/>
                <w:szCs w:val="23"/>
              </w:rPr>
              <w:t xml:space="preserve"> </w:t>
            </w:r>
          </w:p>
          <w:p w14:paraId="2D7CEC76" w14:textId="1304CDD2" w:rsidR="009A25D4" w:rsidRPr="009B5452" w:rsidRDefault="009A25D4" w:rsidP="000E177C">
            <w:pPr>
              <w:pStyle w:val="Default"/>
              <w:rPr>
                <w:rFonts w:asciiTheme="minorHAnsi" w:hAnsiTheme="minorHAnsi" w:cstheme="minorHAnsi"/>
                <w:sz w:val="23"/>
                <w:szCs w:val="23"/>
              </w:rPr>
            </w:pPr>
          </w:p>
        </w:tc>
      </w:tr>
      <w:tr w:rsidR="000E177C" w:rsidRPr="009B5452" w14:paraId="5236EDBE" w14:textId="77777777" w:rsidTr="00F2183D">
        <w:trPr>
          <w:trHeight w:val="108"/>
        </w:trPr>
        <w:tc>
          <w:tcPr>
            <w:tcW w:w="9828" w:type="dxa"/>
            <w:gridSpan w:val="3"/>
            <w:tcBorders>
              <w:top w:val="none" w:sz="6" w:space="0" w:color="auto"/>
              <w:bottom w:val="none" w:sz="6" w:space="0" w:color="auto"/>
            </w:tcBorders>
          </w:tcPr>
          <w:p w14:paraId="1376DE32" w14:textId="6F88F72B" w:rsidR="000E177C" w:rsidRPr="009B5452" w:rsidRDefault="000E177C" w:rsidP="000E177C">
            <w:pPr>
              <w:pStyle w:val="Default"/>
              <w:rPr>
                <w:rFonts w:asciiTheme="minorHAnsi" w:hAnsiTheme="minorHAnsi" w:cstheme="minorHAnsi"/>
                <w:sz w:val="23"/>
                <w:szCs w:val="23"/>
              </w:rPr>
            </w:pPr>
          </w:p>
        </w:tc>
      </w:tr>
      <w:tr w:rsidR="000E177C" w:rsidRPr="009B5452" w14:paraId="02D3FDA0" w14:textId="77777777" w:rsidTr="00F2183D">
        <w:trPr>
          <w:trHeight w:val="573"/>
        </w:trPr>
        <w:tc>
          <w:tcPr>
            <w:tcW w:w="4788" w:type="dxa"/>
            <w:gridSpan w:val="2"/>
            <w:tcBorders>
              <w:top w:val="none" w:sz="6" w:space="0" w:color="auto"/>
              <w:bottom w:val="none" w:sz="6" w:space="0" w:color="auto"/>
              <w:right w:val="none" w:sz="6" w:space="0" w:color="auto"/>
            </w:tcBorders>
          </w:tcPr>
          <w:p w14:paraId="047B35A8" w14:textId="77777777"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b/>
                <w:bCs/>
                <w:sz w:val="23"/>
                <w:szCs w:val="23"/>
              </w:rPr>
              <w:t xml:space="preserve">CATEGORY B: PROVISION OF SERVICES </w:t>
            </w:r>
          </w:p>
          <w:p w14:paraId="204B7A1A" w14:textId="14C7C151" w:rsidR="000E177C" w:rsidRPr="009B5452" w:rsidRDefault="000E177C" w:rsidP="000E177C">
            <w:pPr>
              <w:pStyle w:val="Default"/>
              <w:rPr>
                <w:rFonts w:asciiTheme="minorHAnsi" w:hAnsiTheme="minorHAnsi" w:cstheme="minorHAnsi"/>
                <w:sz w:val="23"/>
                <w:szCs w:val="23"/>
              </w:rPr>
            </w:pPr>
          </w:p>
        </w:tc>
        <w:tc>
          <w:tcPr>
            <w:tcW w:w="5040" w:type="dxa"/>
            <w:tcBorders>
              <w:top w:val="none" w:sz="6" w:space="0" w:color="auto"/>
              <w:left w:val="none" w:sz="6" w:space="0" w:color="auto"/>
              <w:bottom w:val="none" w:sz="6" w:space="0" w:color="auto"/>
            </w:tcBorders>
          </w:tcPr>
          <w:p w14:paraId="0A97F663" w14:textId="77777777" w:rsidR="000E177C" w:rsidRPr="009B5452" w:rsidRDefault="000E177C" w:rsidP="000E177C">
            <w:pPr>
              <w:pStyle w:val="Default"/>
              <w:rPr>
                <w:rFonts w:asciiTheme="minorHAnsi" w:hAnsiTheme="minorHAnsi" w:cstheme="minorHAnsi"/>
                <w:b/>
                <w:bCs/>
                <w:sz w:val="23"/>
                <w:szCs w:val="23"/>
              </w:rPr>
            </w:pPr>
            <w:r w:rsidRPr="009B5452">
              <w:rPr>
                <w:rFonts w:asciiTheme="minorHAnsi" w:hAnsiTheme="minorHAnsi" w:cstheme="minorHAnsi"/>
                <w:b/>
                <w:bCs/>
                <w:sz w:val="23"/>
                <w:szCs w:val="23"/>
              </w:rPr>
              <w:t xml:space="preserve">ITEM DESCRIPTION </w:t>
            </w:r>
          </w:p>
        </w:tc>
      </w:tr>
      <w:tr w:rsidR="000E177C" w:rsidRPr="009B5452" w14:paraId="4F80DBD4" w14:textId="77777777" w:rsidTr="00F2183D">
        <w:trPr>
          <w:trHeight w:val="109"/>
        </w:trPr>
        <w:tc>
          <w:tcPr>
            <w:tcW w:w="4788" w:type="dxa"/>
            <w:gridSpan w:val="2"/>
            <w:tcBorders>
              <w:top w:val="none" w:sz="6" w:space="0" w:color="auto"/>
              <w:bottom w:val="none" w:sz="6" w:space="0" w:color="auto"/>
              <w:right w:val="none" w:sz="6" w:space="0" w:color="auto"/>
            </w:tcBorders>
          </w:tcPr>
          <w:p w14:paraId="19B58572" w14:textId="164AF3C8"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A7043B" w:rsidRPr="009B5452">
              <w:rPr>
                <w:rFonts w:asciiTheme="minorHAnsi" w:hAnsiTheme="minorHAnsi" w:cstheme="minorHAnsi"/>
                <w:sz w:val="23"/>
                <w:szCs w:val="23"/>
              </w:rPr>
              <w:t>1</w:t>
            </w:r>
            <w:r w:rsidRPr="009B5452">
              <w:rPr>
                <w:rFonts w:asciiTheme="minorHAnsi" w:hAnsiTheme="minorHAnsi" w:cstheme="minorHAnsi"/>
                <w:sz w:val="23"/>
                <w:szCs w:val="23"/>
              </w:rPr>
              <w:t>/</w:t>
            </w:r>
            <w:r w:rsidR="002C41DE" w:rsidRPr="009B5452">
              <w:rPr>
                <w:rFonts w:asciiTheme="minorHAnsi" w:hAnsiTheme="minorHAnsi" w:cstheme="minorHAnsi"/>
                <w:sz w:val="23"/>
                <w:szCs w:val="23"/>
              </w:rPr>
              <w:t>202</w:t>
            </w:r>
            <w:r w:rsidR="002C41DE">
              <w:rPr>
                <w:rFonts w:asciiTheme="minorHAnsi" w:hAnsiTheme="minorHAnsi" w:cstheme="minorHAnsi"/>
                <w:sz w:val="23"/>
                <w:szCs w:val="23"/>
              </w:rPr>
              <w:t>4</w:t>
            </w:r>
            <w:r w:rsidR="002C41DE" w:rsidRPr="009B5452">
              <w:rPr>
                <w:rFonts w:asciiTheme="minorHAnsi" w:hAnsiTheme="minorHAnsi" w:cstheme="minorHAnsi"/>
                <w:sz w:val="23"/>
                <w:szCs w:val="23"/>
              </w:rPr>
              <w:t>-202</w:t>
            </w:r>
            <w:r w:rsidR="002C41DE">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63CD213C" w14:textId="4A8617DC"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w:t>
            </w:r>
            <w:proofErr w:type="gramStart"/>
            <w:r w:rsidRPr="009B5452">
              <w:rPr>
                <w:rFonts w:asciiTheme="minorHAnsi" w:hAnsiTheme="minorHAnsi" w:cstheme="minorHAnsi"/>
                <w:sz w:val="23"/>
                <w:szCs w:val="23"/>
              </w:rPr>
              <w:t xml:space="preserve">of </w:t>
            </w:r>
            <w:r w:rsidR="00F229CB" w:rsidRPr="009B5452">
              <w:rPr>
                <w:rFonts w:asciiTheme="minorHAnsi" w:hAnsiTheme="minorHAnsi" w:cstheme="minorHAnsi"/>
                <w:sz w:val="23"/>
                <w:szCs w:val="23"/>
              </w:rPr>
              <w:t xml:space="preserve"> Travel</w:t>
            </w:r>
            <w:proofErr w:type="gramEnd"/>
            <w:r w:rsidR="00F229CB" w:rsidRPr="009B5452">
              <w:rPr>
                <w:rFonts w:asciiTheme="minorHAnsi" w:hAnsiTheme="minorHAnsi" w:cstheme="minorHAnsi"/>
                <w:sz w:val="23"/>
                <w:szCs w:val="23"/>
              </w:rPr>
              <w:t xml:space="preserve"> Agency services </w:t>
            </w:r>
            <w:r w:rsidRPr="009B5452">
              <w:rPr>
                <w:rFonts w:asciiTheme="minorHAnsi" w:hAnsiTheme="minorHAnsi" w:cstheme="minorHAnsi"/>
                <w:sz w:val="23"/>
                <w:szCs w:val="23"/>
              </w:rPr>
              <w:t xml:space="preserve"> </w:t>
            </w:r>
          </w:p>
        </w:tc>
      </w:tr>
      <w:tr w:rsidR="000E177C" w:rsidRPr="009B5452" w14:paraId="2CC7CE40" w14:textId="77777777" w:rsidTr="00F2183D">
        <w:trPr>
          <w:trHeight w:val="109"/>
        </w:trPr>
        <w:tc>
          <w:tcPr>
            <w:tcW w:w="4788" w:type="dxa"/>
            <w:gridSpan w:val="2"/>
            <w:tcBorders>
              <w:top w:val="none" w:sz="6" w:space="0" w:color="auto"/>
              <w:bottom w:val="none" w:sz="6" w:space="0" w:color="auto"/>
              <w:right w:val="none" w:sz="6" w:space="0" w:color="auto"/>
            </w:tcBorders>
          </w:tcPr>
          <w:p w14:paraId="1D7E3679" w14:textId="0567486E"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A7043B" w:rsidRPr="009B5452">
              <w:rPr>
                <w:rFonts w:asciiTheme="minorHAnsi" w:hAnsiTheme="minorHAnsi" w:cstheme="minorHAnsi"/>
                <w:sz w:val="23"/>
                <w:szCs w:val="23"/>
              </w:rPr>
              <w:t>2</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0DFC8D5D" w14:textId="732198D9"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Provision of comprehensive office cleaning services</w:t>
            </w:r>
            <w:r w:rsidR="00A7043B" w:rsidRPr="009B5452">
              <w:rPr>
                <w:rFonts w:asciiTheme="minorHAnsi" w:hAnsiTheme="minorHAnsi" w:cstheme="minorHAnsi"/>
                <w:sz w:val="23"/>
                <w:szCs w:val="23"/>
              </w:rPr>
              <w:t xml:space="preserve"> and gardening</w:t>
            </w:r>
            <w:r w:rsidRPr="009B5452">
              <w:rPr>
                <w:rFonts w:asciiTheme="minorHAnsi" w:hAnsiTheme="minorHAnsi" w:cstheme="minorHAnsi"/>
                <w:sz w:val="23"/>
                <w:szCs w:val="23"/>
              </w:rPr>
              <w:t xml:space="preserve"> </w:t>
            </w:r>
          </w:p>
        </w:tc>
      </w:tr>
      <w:tr w:rsidR="000E177C" w:rsidRPr="009B5452" w14:paraId="20A34AFE" w14:textId="77777777" w:rsidTr="00F2183D">
        <w:trPr>
          <w:trHeight w:val="109"/>
        </w:trPr>
        <w:tc>
          <w:tcPr>
            <w:tcW w:w="4788" w:type="dxa"/>
            <w:gridSpan w:val="2"/>
            <w:tcBorders>
              <w:top w:val="none" w:sz="6" w:space="0" w:color="auto"/>
              <w:bottom w:val="none" w:sz="6" w:space="0" w:color="auto"/>
              <w:right w:val="none" w:sz="6" w:space="0" w:color="auto"/>
            </w:tcBorders>
          </w:tcPr>
          <w:p w14:paraId="08404033" w14:textId="7FD196C7"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A7043B" w:rsidRPr="009B5452">
              <w:rPr>
                <w:rFonts w:asciiTheme="minorHAnsi" w:hAnsiTheme="minorHAnsi" w:cstheme="minorHAnsi"/>
                <w:sz w:val="23"/>
                <w:szCs w:val="23"/>
              </w:rPr>
              <w:t>3</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23EB9AED" w14:textId="40B319AF"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w:t>
            </w:r>
            <w:r w:rsidR="000C6A68" w:rsidRPr="009B5452">
              <w:rPr>
                <w:rFonts w:asciiTheme="minorHAnsi" w:hAnsiTheme="minorHAnsi" w:cstheme="minorHAnsi"/>
                <w:sz w:val="23"/>
                <w:szCs w:val="23"/>
              </w:rPr>
              <w:t>Landscaping</w:t>
            </w:r>
            <w:r w:rsidRPr="009B5452">
              <w:rPr>
                <w:rFonts w:asciiTheme="minorHAnsi" w:hAnsiTheme="minorHAnsi" w:cstheme="minorHAnsi"/>
                <w:sz w:val="23"/>
                <w:szCs w:val="23"/>
              </w:rPr>
              <w:t xml:space="preserve"> </w:t>
            </w:r>
          </w:p>
        </w:tc>
      </w:tr>
      <w:tr w:rsidR="000E177C" w:rsidRPr="009B5452" w14:paraId="58F49DE7" w14:textId="77777777" w:rsidTr="00F2183D">
        <w:trPr>
          <w:trHeight w:val="109"/>
        </w:trPr>
        <w:tc>
          <w:tcPr>
            <w:tcW w:w="4788" w:type="dxa"/>
            <w:gridSpan w:val="2"/>
            <w:tcBorders>
              <w:top w:val="none" w:sz="6" w:space="0" w:color="auto"/>
              <w:bottom w:val="none" w:sz="6" w:space="0" w:color="auto"/>
              <w:right w:val="none" w:sz="6" w:space="0" w:color="auto"/>
            </w:tcBorders>
          </w:tcPr>
          <w:p w14:paraId="3380C465" w14:textId="5720FEB5"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A7043B" w:rsidRPr="009B5452">
              <w:rPr>
                <w:rFonts w:asciiTheme="minorHAnsi" w:hAnsiTheme="minorHAnsi" w:cstheme="minorHAnsi"/>
                <w:sz w:val="23"/>
                <w:szCs w:val="23"/>
              </w:rPr>
              <w:t>4</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6DFB3386" w14:textId="77777777"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clearing and forwarding services </w:t>
            </w:r>
          </w:p>
        </w:tc>
      </w:tr>
      <w:tr w:rsidR="000E177C" w:rsidRPr="009B5452" w14:paraId="759C2044" w14:textId="77777777" w:rsidTr="00F2183D">
        <w:trPr>
          <w:trHeight w:val="109"/>
        </w:trPr>
        <w:tc>
          <w:tcPr>
            <w:tcW w:w="4788" w:type="dxa"/>
            <w:gridSpan w:val="2"/>
            <w:tcBorders>
              <w:top w:val="none" w:sz="6" w:space="0" w:color="auto"/>
              <w:bottom w:val="none" w:sz="6" w:space="0" w:color="auto"/>
              <w:right w:val="none" w:sz="6" w:space="0" w:color="auto"/>
            </w:tcBorders>
          </w:tcPr>
          <w:p w14:paraId="3B5A9B6F" w14:textId="23422A2E"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0C6A68" w:rsidRPr="009B5452">
              <w:rPr>
                <w:rFonts w:asciiTheme="minorHAnsi" w:hAnsiTheme="minorHAnsi" w:cstheme="minorHAnsi"/>
                <w:sz w:val="23"/>
                <w:szCs w:val="23"/>
              </w:rPr>
              <w:t>5</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1E09B61C" w14:textId="77777777"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garbage collection </w:t>
            </w:r>
          </w:p>
        </w:tc>
      </w:tr>
      <w:tr w:rsidR="000E177C" w:rsidRPr="009B5452" w14:paraId="3AC4AB4D" w14:textId="77777777" w:rsidTr="00F2183D">
        <w:trPr>
          <w:trHeight w:val="109"/>
        </w:trPr>
        <w:tc>
          <w:tcPr>
            <w:tcW w:w="4788" w:type="dxa"/>
            <w:gridSpan w:val="2"/>
            <w:tcBorders>
              <w:top w:val="none" w:sz="6" w:space="0" w:color="auto"/>
              <w:bottom w:val="none" w:sz="6" w:space="0" w:color="auto"/>
              <w:right w:val="none" w:sz="6" w:space="0" w:color="auto"/>
            </w:tcBorders>
          </w:tcPr>
          <w:p w14:paraId="018ED794" w14:textId="39C81D50"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0C6A68" w:rsidRPr="009B5452">
              <w:rPr>
                <w:rFonts w:asciiTheme="minorHAnsi" w:hAnsiTheme="minorHAnsi" w:cstheme="minorHAnsi"/>
                <w:sz w:val="23"/>
                <w:szCs w:val="23"/>
              </w:rPr>
              <w:t>6</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5FF0FA71" w14:textId="77777777"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and maintenance of blinds and curtain </w:t>
            </w:r>
          </w:p>
        </w:tc>
      </w:tr>
      <w:tr w:rsidR="000E177C" w:rsidRPr="009B5452" w14:paraId="295047BB" w14:textId="77777777" w:rsidTr="00F2183D">
        <w:trPr>
          <w:trHeight w:val="109"/>
        </w:trPr>
        <w:tc>
          <w:tcPr>
            <w:tcW w:w="4788" w:type="dxa"/>
            <w:gridSpan w:val="2"/>
            <w:tcBorders>
              <w:top w:val="none" w:sz="6" w:space="0" w:color="auto"/>
              <w:bottom w:val="none" w:sz="6" w:space="0" w:color="auto"/>
              <w:right w:val="none" w:sz="6" w:space="0" w:color="auto"/>
            </w:tcBorders>
          </w:tcPr>
          <w:p w14:paraId="25EC7DA5" w14:textId="62C8A3D8"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C9405C" w:rsidRPr="009B5452">
              <w:rPr>
                <w:rFonts w:asciiTheme="minorHAnsi" w:hAnsiTheme="minorHAnsi" w:cstheme="minorHAnsi"/>
                <w:sz w:val="23"/>
                <w:szCs w:val="23"/>
              </w:rPr>
              <w:t>7</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7C9CE028" w14:textId="77777777"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laundry services </w:t>
            </w:r>
          </w:p>
        </w:tc>
      </w:tr>
      <w:tr w:rsidR="000E177C" w:rsidRPr="009B5452" w14:paraId="5F31C705" w14:textId="77777777" w:rsidTr="00F2183D">
        <w:trPr>
          <w:trHeight w:val="109"/>
        </w:trPr>
        <w:tc>
          <w:tcPr>
            <w:tcW w:w="4788" w:type="dxa"/>
            <w:gridSpan w:val="2"/>
            <w:tcBorders>
              <w:top w:val="none" w:sz="6" w:space="0" w:color="auto"/>
              <w:bottom w:val="none" w:sz="6" w:space="0" w:color="auto"/>
              <w:right w:val="none" w:sz="6" w:space="0" w:color="auto"/>
            </w:tcBorders>
          </w:tcPr>
          <w:p w14:paraId="07DCABAD" w14:textId="01F94A3B"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C9405C" w:rsidRPr="009B5452">
              <w:rPr>
                <w:rFonts w:asciiTheme="minorHAnsi" w:hAnsiTheme="minorHAnsi" w:cstheme="minorHAnsi"/>
                <w:sz w:val="23"/>
                <w:szCs w:val="23"/>
              </w:rPr>
              <w:t>8</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37B2BE0D" w14:textId="77777777"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professional movers’ services [moving household items] </w:t>
            </w:r>
          </w:p>
        </w:tc>
      </w:tr>
      <w:tr w:rsidR="000E177C" w:rsidRPr="009B5452" w14:paraId="6F6E992F" w14:textId="77777777" w:rsidTr="00F2183D">
        <w:trPr>
          <w:trHeight w:val="247"/>
        </w:trPr>
        <w:tc>
          <w:tcPr>
            <w:tcW w:w="4788" w:type="dxa"/>
            <w:gridSpan w:val="2"/>
            <w:tcBorders>
              <w:top w:val="none" w:sz="6" w:space="0" w:color="auto"/>
              <w:bottom w:val="none" w:sz="6" w:space="0" w:color="auto"/>
              <w:right w:val="none" w:sz="6" w:space="0" w:color="auto"/>
            </w:tcBorders>
          </w:tcPr>
          <w:p w14:paraId="13AD03E7" w14:textId="648ACE09"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C9405C" w:rsidRPr="009B5452">
              <w:rPr>
                <w:rFonts w:asciiTheme="minorHAnsi" w:hAnsiTheme="minorHAnsi" w:cstheme="minorHAnsi"/>
                <w:sz w:val="23"/>
                <w:szCs w:val="23"/>
              </w:rPr>
              <w:t>9</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6F7B7CC6" w14:textId="2CEC3AE0"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w:t>
            </w:r>
            <w:r w:rsidR="00A4338C" w:rsidRPr="009B5452">
              <w:rPr>
                <w:rFonts w:asciiTheme="minorHAnsi" w:hAnsiTheme="minorHAnsi" w:cstheme="minorHAnsi"/>
                <w:sz w:val="23"/>
                <w:szCs w:val="23"/>
              </w:rPr>
              <w:t>hotel</w:t>
            </w:r>
            <w:r w:rsidRPr="009B5452">
              <w:rPr>
                <w:rFonts w:asciiTheme="minorHAnsi" w:hAnsiTheme="minorHAnsi" w:cstheme="minorHAnsi"/>
                <w:sz w:val="23"/>
                <w:szCs w:val="23"/>
              </w:rPr>
              <w:t xml:space="preserve"> services such as conferences, seminars, or </w:t>
            </w:r>
            <w:r w:rsidR="00A4338C" w:rsidRPr="009B5452">
              <w:rPr>
                <w:rFonts w:asciiTheme="minorHAnsi" w:hAnsiTheme="minorHAnsi" w:cstheme="minorHAnsi"/>
                <w:sz w:val="23"/>
                <w:szCs w:val="23"/>
              </w:rPr>
              <w:t>webinars, accommodation</w:t>
            </w:r>
          </w:p>
        </w:tc>
      </w:tr>
      <w:tr w:rsidR="000E177C" w:rsidRPr="009B5452" w14:paraId="33F14A3B" w14:textId="77777777" w:rsidTr="00F2183D">
        <w:trPr>
          <w:trHeight w:val="109"/>
        </w:trPr>
        <w:tc>
          <w:tcPr>
            <w:tcW w:w="4788" w:type="dxa"/>
            <w:gridSpan w:val="2"/>
            <w:tcBorders>
              <w:top w:val="none" w:sz="6" w:space="0" w:color="auto"/>
              <w:bottom w:val="none" w:sz="6" w:space="0" w:color="auto"/>
              <w:right w:val="none" w:sz="6" w:space="0" w:color="auto"/>
            </w:tcBorders>
          </w:tcPr>
          <w:p w14:paraId="2E71F2D2" w14:textId="289260B3"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MSK/0</w:t>
            </w:r>
            <w:r w:rsidR="00797733" w:rsidRPr="009B5452">
              <w:rPr>
                <w:rFonts w:asciiTheme="minorHAnsi" w:hAnsiTheme="minorHAnsi" w:cstheme="minorHAnsi"/>
                <w:sz w:val="23"/>
                <w:szCs w:val="23"/>
              </w:rPr>
              <w:t>10</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647D3F46" w14:textId="77777777"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fumigation and pest control services </w:t>
            </w:r>
          </w:p>
        </w:tc>
      </w:tr>
      <w:tr w:rsidR="000E177C" w:rsidRPr="009B5452" w14:paraId="50C70223" w14:textId="77777777" w:rsidTr="00F2183D">
        <w:trPr>
          <w:trHeight w:val="247"/>
        </w:trPr>
        <w:tc>
          <w:tcPr>
            <w:tcW w:w="4788" w:type="dxa"/>
            <w:gridSpan w:val="2"/>
            <w:tcBorders>
              <w:top w:val="none" w:sz="6" w:space="0" w:color="auto"/>
              <w:bottom w:val="none" w:sz="6" w:space="0" w:color="auto"/>
              <w:right w:val="none" w:sz="6" w:space="0" w:color="auto"/>
            </w:tcBorders>
          </w:tcPr>
          <w:p w14:paraId="4AB97F31" w14:textId="202A6B09"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MSK/0</w:t>
            </w:r>
            <w:r w:rsidR="00797733" w:rsidRPr="009B5452">
              <w:rPr>
                <w:rFonts w:asciiTheme="minorHAnsi" w:hAnsiTheme="minorHAnsi" w:cstheme="minorHAnsi"/>
                <w:sz w:val="23"/>
                <w:szCs w:val="23"/>
              </w:rPr>
              <w:t>1</w:t>
            </w:r>
            <w:r w:rsidRPr="009B5452">
              <w:rPr>
                <w:rFonts w:asciiTheme="minorHAnsi" w:hAnsiTheme="minorHAnsi" w:cstheme="minorHAnsi"/>
                <w:sz w:val="23"/>
                <w:szCs w:val="23"/>
              </w:rPr>
              <w:t>1/</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tcBorders>
          </w:tcPr>
          <w:p w14:paraId="495158C3" w14:textId="77777777" w:rsidR="000E177C" w:rsidRPr="009B5452" w:rsidRDefault="000E177C" w:rsidP="000E177C">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Hire of public address systems, audio visual equipment and related services </w:t>
            </w:r>
          </w:p>
        </w:tc>
      </w:tr>
      <w:tr w:rsidR="00596954" w:rsidRPr="009B5452" w14:paraId="0A145208"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56039EB7" w14:textId="6DD71EDB"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MSK/01</w:t>
            </w:r>
            <w:r w:rsidR="00380653" w:rsidRPr="009B5452">
              <w:rPr>
                <w:rFonts w:asciiTheme="minorHAnsi" w:hAnsiTheme="minorHAnsi" w:cstheme="minorHAnsi"/>
                <w:sz w:val="23"/>
                <w:szCs w:val="23"/>
              </w:rPr>
              <w:t>2</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63ECAF77" w14:textId="77777777"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installation and maintenance of generators, water pumps &amp; related accessories </w:t>
            </w:r>
          </w:p>
        </w:tc>
      </w:tr>
      <w:tr w:rsidR="00596954" w:rsidRPr="009B5452" w14:paraId="67855124"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489BC2AA" w14:textId="3729B973"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lastRenderedPageBreak/>
              <w:t>MSK/01</w:t>
            </w:r>
            <w:r w:rsidR="00380653" w:rsidRPr="009B5452">
              <w:rPr>
                <w:rFonts w:asciiTheme="minorHAnsi" w:hAnsiTheme="minorHAnsi" w:cstheme="minorHAnsi"/>
                <w:sz w:val="23"/>
                <w:szCs w:val="23"/>
              </w:rPr>
              <w:t>3</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1A87D1B8" w14:textId="1002CD5B"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outside catering services </w:t>
            </w:r>
          </w:p>
        </w:tc>
      </w:tr>
      <w:tr w:rsidR="00596954" w:rsidRPr="009B5452" w14:paraId="3119FCE8"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0086AEFE" w14:textId="0F50EF0A"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MSK/01</w:t>
            </w:r>
            <w:r w:rsidR="00863F9F" w:rsidRPr="009B5452">
              <w:rPr>
                <w:rFonts w:asciiTheme="minorHAnsi" w:hAnsiTheme="minorHAnsi" w:cstheme="minorHAnsi"/>
                <w:sz w:val="23"/>
                <w:szCs w:val="23"/>
              </w:rPr>
              <w:t>4</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49F402BE" w14:textId="46D3FFE1"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immigration services </w:t>
            </w:r>
            <w:proofErr w:type="gramStart"/>
            <w:r w:rsidRPr="009B5452">
              <w:rPr>
                <w:rFonts w:asciiTheme="minorHAnsi" w:hAnsiTheme="minorHAnsi" w:cstheme="minorHAnsi"/>
                <w:sz w:val="23"/>
                <w:szCs w:val="23"/>
              </w:rPr>
              <w:t xml:space="preserve">work,   </w:t>
            </w:r>
            <w:proofErr w:type="gramEnd"/>
            <w:r w:rsidR="00F17DAA">
              <w:rPr>
                <w:rFonts w:asciiTheme="minorHAnsi" w:hAnsiTheme="minorHAnsi" w:cstheme="minorHAnsi"/>
                <w:sz w:val="23"/>
                <w:szCs w:val="23"/>
              </w:rPr>
              <w:t xml:space="preserve">visa and passport </w:t>
            </w:r>
            <w:r w:rsidRPr="009B5452">
              <w:rPr>
                <w:rFonts w:asciiTheme="minorHAnsi" w:hAnsiTheme="minorHAnsi" w:cstheme="minorHAnsi"/>
                <w:sz w:val="23"/>
                <w:szCs w:val="23"/>
              </w:rPr>
              <w:t xml:space="preserve">facilitation services. </w:t>
            </w:r>
          </w:p>
        </w:tc>
      </w:tr>
      <w:tr w:rsidR="00596954" w:rsidRPr="009B5452" w14:paraId="4579B200"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4D0812F8" w14:textId="3AB8D762"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MSK/01</w:t>
            </w:r>
            <w:r w:rsidR="00863F9F" w:rsidRPr="009B5452">
              <w:rPr>
                <w:rFonts w:asciiTheme="minorHAnsi" w:hAnsiTheme="minorHAnsi" w:cstheme="minorHAnsi"/>
                <w:sz w:val="23"/>
                <w:szCs w:val="23"/>
              </w:rPr>
              <w:t>5</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49CC80E5" w14:textId="77777777"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security services [guarding services, alarm response, guard dogs, access control systems </w:t>
            </w:r>
            <w:proofErr w:type="spellStart"/>
            <w:r w:rsidRPr="009B5452">
              <w:rPr>
                <w:rFonts w:asciiTheme="minorHAnsi" w:hAnsiTheme="minorHAnsi" w:cstheme="minorHAnsi"/>
                <w:sz w:val="23"/>
                <w:szCs w:val="23"/>
              </w:rPr>
              <w:t>etc</w:t>
            </w:r>
            <w:proofErr w:type="spellEnd"/>
            <w:r w:rsidRPr="009B5452">
              <w:rPr>
                <w:rFonts w:asciiTheme="minorHAnsi" w:hAnsiTheme="minorHAnsi" w:cstheme="minorHAnsi"/>
                <w:sz w:val="23"/>
                <w:szCs w:val="23"/>
              </w:rPr>
              <w:t xml:space="preserve">] </w:t>
            </w:r>
          </w:p>
        </w:tc>
      </w:tr>
      <w:tr w:rsidR="00596954" w:rsidRPr="009B5452" w14:paraId="497CF59D"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68AE778C" w14:textId="04CC1AAD"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MSK/01</w:t>
            </w:r>
            <w:r w:rsidR="00A75940" w:rsidRPr="009B5452">
              <w:rPr>
                <w:rFonts w:asciiTheme="minorHAnsi" w:hAnsiTheme="minorHAnsi" w:cstheme="minorHAnsi"/>
                <w:sz w:val="23"/>
                <w:szCs w:val="23"/>
              </w:rPr>
              <w:t>6</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082D35FE" w14:textId="77777777"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installation, repair and maintenance of electrical fence/concertina wire </w:t>
            </w:r>
          </w:p>
        </w:tc>
      </w:tr>
      <w:tr w:rsidR="00596954" w:rsidRPr="009B5452" w14:paraId="415D0A64"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59E7658B" w14:textId="0CEC507C"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MSK/01</w:t>
            </w:r>
            <w:r w:rsidR="00A75940" w:rsidRPr="009B5452">
              <w:rPr>
                <w:rFonts w:asciiTheme="minorHAnsi" w:hAnsiTheme="minorHAnsi" w:cstheme="minorHAnsi"/>
                <w:sz w:val="23"/>
                <w:szCs w:val="23"/>
              </w:rPr>
              <w:t>7</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1D2F79B6" w14:textId="77777777"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installation and maintenance of CCTV system and related accessories </w:t>
            </w:r>
          </w:p>
        </w:tc>
      </w:tr>
      <w:tr w:rsidR="00596954" w:rsidRPr="009B5452" w14:paraId="03CC4E66"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5B4A5EB0" w14:textId="65F427EB"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MSK/01</w:t>
            </w:r>
            <w:r w:rsidR="00C513BD" w:rsidRPr="009B5452">
              <w:rPr>
                <w:rFonts w:asciiTheme="minorHAnsi" w:hAnsiTheme="minorHAnsi" w:cstheme="minorHAnsi"/>
                <w:sz w:val="23"/>
                <w:szCs w:val="23"/>
              </w:rPr>
              <w:t>8</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4F1F6E03" w14:textId="77777777"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services for collection of sanitary bins </w:t>
            </w:r>
          </w:p>
        </w:tc>
      </w:tr>
      <w:tr w:rsidR="00596954" w:rsidRPr="009B5452" w14:paraId="034493DA"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0A39444A" w14:textId="09F27737"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MSK/01</w:t>
            </w:r>
            <w:r w:rsidR="00EB465F" w:rsidRPr="009B5452">
              <w:rPr>
                <w:rFonts w:asciiTheme="minorHAnsi" w:hAnsiTheme="minorHAnsi" w:cstheme="minorHAnsi"/>
                <w:sz w:val="23"/>
                <w:szCs w:val="23"/>
              </w:rPr>
              <w:t>9</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51FD737E" w14:textId="77777777"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transport &amp; logistics services including customs clearance, freight forwarding and transportation </w:t>
            </w:r>
          </w:p>
        </w:tc>
      </w:tr>
      <w:tr w:rsidR="00596954" w:rsidRPr="009B5452" w14:paraId="6685964E"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78E8B4F5" w14:textId="2A2CF9FC"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MSK/0</w:t>
            </w:r>
            <w:r w:rsidR="00044B99" w:rsidRPr="009B5452">
              <w:rPr>
                <w:rFonts w:asciiTheme="minorHAnsi" w:hAnsiTheme="minorHAnsi" w:cstheme="minorHAnsi"/>
                <w:sz w:val="23"/>
                <w:szCs w:val="23"/>
              </w:rPr>
              <w:t>20</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12732600" w14:textId="77777777"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installation and maintenance of fire appliances/fire hydrants, training and safety services </w:t>
            </w:r>
          </w:p>
        </w:tc>
      </w:tr>
      <w:tr w:rsidR="00596954" w:rsidRPr="009B5452" w14:paraId="4CFA7819"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1954F9E2" w14:textId="1578CE17"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MSK/0</w:t>
            </w:r>
            <w:r w:rsidR="009C4CA1" w:rsidRPr="009B5452">
              <w:rPr>
                <w:rFonts w:asciiTheme="minorHAnsi" w:hAnsiTheme="minorHAnsi" w:cstheme="minorHAnsi"/>
                <w:sz w:val="23"/>
                <w:szCs w:val="23"/>
              </w:rPr>
              <w:t>21</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6C0312F0" w14:textId="77777777"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Repair and maintenance of motor vehicles </w:t>
            </w:r>
          </w:p>
        </w:tc>
      </w:tr>
      <w:tr w:rsidR="00596954" w:rsidRPr="009B5452" w14:paraId="36E3734D"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3FDE3B1D" w14:textId="170A02EE"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MSK/0</w:t>
            </w:r>
            <w:r w:rsidR="009C4CA1" w:rsidRPr="009B5452">
              <w:rPr>
                <w:rFonts w:asciiTheme="minorHAnsi" w:hAnsiTheme="minorHAnsi" w:cstheme="minorHAnsi"/>
                <w:sz w:val="23"/>
                <w:szCs w:val="23"/>
              </w:rPr>
              <w:t>22</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4B8E8DD1" w14:textId="77777777"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bulk SMS services </w:t>
            </w:r>
          </w:p>
        </w:tc>
      </w:tr>
      <w:tr w:rsidR="00596954" w:rsidRPr="009B5452" w14:paraId="4CB81AC4"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4ECB2BC9" w14:textId="20E92F3E"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MSK/0</w:t>
            </w:r>
            <w:r w:rsidR="009C4CA1" w:rsidRPr="009B5452">
              <w:rPr>
                <w:rFonts w:asciiTheme="minorHAnsi" w:hAnsiTheme="minorHAnsi" w:cstheme="minorHAnsi"/>
                <w:sz w:val="23"/>
                <w:szCs w:val="23"/>
              </w:rPr>
              <w:t>23</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635B9D8D" w14:textId="77777777"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taxi services </w:t>
            </w:r>
          </w:p>
        </w:tc>
      </w:tr>
      <w:tr w:rsidR="00596954" w:rsidRPr="009B5452" w14:paraId="1974BD5B"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4DE7A44C" w14:textId="664AFED4"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MSK/0</w:t>
            </w:r>
            <w:r w:rsidR="009C4CA1" w:rsidRPr="009B5452">
              <w:rPr>
                <w:rFonts w:asciiTheme="minorHAnsi" w:hAnsiTheme="minorHAnsi" w:cstheme="minorHAnsi"/>
                <w:sz w:val="23"/>
                <w:szCs w:val="23"/>
              </w:rPr>
              <w:t>24</w:t>
            </w:r>
            <w:r w:rsidRPr="009B5452">
              <w:rPr>
                <w:rFonts w:asciiTheme="minorHAnsi" w:hAnsiTheme="minorHAnsi" w:cstheme="minorHAnsi"/>
                <w:sz w:val="23"/>
                <w:szCs w:val="23"/>
              </w:rPr>
              <w:t>/</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4</w:t>
            </w:r>
            <w:r w:rsidR="00217D67" w:rsidRPr="009B5452">
              <w:rPr>
                <w:rFonts w:asciiTheme="minorHAnsi" w:hAnsiTheme="minorHAnsi" w:cstheme="minorHAnsi"/>
                <w:sz w:val="23"/>
                <w:szCs w:val="23"/>
              </w:rPr>
              <w:t>-202</w:t>
            </w:r>
            <w:r w:rsidR="00217D67">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4A96E24F" w14:textId="77777777"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graphic design services </w:t>
            </w:r>
          </w:p>
        </w:tc>
      </w:tr>
      <w:tr w:rsidR="00596954" w:rsidRPr="009B5452" w14:paraId="36F7DC9C"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2E90F891" w14:textId="0FAEBE26"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MSK/0</w:t>
            </w:r>
            <w:r w:rsidR="008D485F" w:rsidRPr="009B5452">
              <w:rPr>
                <w:rFonts w:asciiTheme="minorHAnsi" w:hAnsiTheme="minorHAnsi" w:cstheme="minorHAnsi"/>
                <w:sz w:val="23"/>
                <w:szCs w:val="23"/>
              </w:rPr>
              <w:t>25</w:t>
            </w:r>
            <w:r w:rsidRPr="009B5452">
              <w:rPr>
                <w:rFonts w:asciiTheme="minorHAnsi" w:hAnsiTheme="minorHAnsi" w:cstheme="minorHAnsi"/>
                <w:sz w:val="23"/>
                <w:szCs w:val="23"/>
              </w:rPr>
              <w:t>/</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0A9CA879" w14:textId="5A95F946"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w:t>
            </w:r>
            <w:r w:rsidR="008D485F" w:rsidRPr="009B5452">
              <w:rPr>
                <w:rFonts w:asciiTheme="minorHAnsi" w:hAnsiTheme="minorHAnsi" w:cstheme="minorHAnsi"/>
                <w:sz w:val="23"/>
                <w:szCs w:val="23"/>
              </w:rPr>
              <w:t>language translation services</w:t>
            </w:r>
            <w:r w:rsidRPr="009B5452">
              <w:rPr>
                <w:rFonts w:asciiTheme="minorHAnsi" w:hAnsiTheme="minorHAnsi" w:cstheme="minorHAnsi"/>
                <w:sz w:val="23"/>
                <w:szCs w:val="23"/>
              </w:rPr>
              <w:t xml:space="preserve"> </w:t>
            </w:r>
          </w:p>
        </w:tc>
      </w:tr>
      <w:tr w:rsidR="00596954" w:rsidRPr="009B5452" w14:paraId="22B89663"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3F3E7E43" w14:textId="3FEA1E94"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MSK/0</w:t>
            </w:r>
            <w:r w:rsidR="00750BA2" w:rsidRPr="009B5452">
              <w:rPr>
                <w:rFonts w:asciiTheme="minorHAnsi" w:hAnsiTheme="minorHAnsi" w:cstheme="minorHAnsi"/>
                <w:sz w:val="23"/>
                <w:szCs w:val="23"/>
              </w:rPr>
              <w:t>26</w:t>
            </w:r>
            <w:r w:rsidRPr="009B5452">
              <w:rPr>
                <w:rFonts w:asciiTheme="minorHAnsi" w:hAnsiTheme="minorHAnsi" w:cstheme="minorHAnsi"/>
                <w:sz w:val="23"/>
                <w:szCs w:val="23"/>
              </w:rPr>
              <w:t>/</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5B7E98CB" w14:textId="77777777"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Public Relations, media monitoring and analysis services </w:t>
            </w:r>
          </w:p>
        </w:tc>
      </w:tr>
      <w:tr w:rsidR="00596954" w:rsidRPr="009B5452" w14:paraId="743292A5"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1E6E2A5C" w14:textId="13777E21"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MSK/0</w:t>
            </w:r>
            <w:r w:rsidR="00AC29C5" w:rsidRPr="009B5452">
              <w:rPr>
                <w:rFonts w:asciiTheme="minorHAnsi" w:hAnsiTheme="minorHAnsi" w:cstheme="minorHAnsi"/>
                <w:sz w:val="23"/>
                <w:szCs w:val="23"/>
              </w:rPr>
              <w:t>27</w:t>
            </w:r>
            <w:r w:rsidRPr="009B5452">
              <w:rPr>
                <w:rFonts w:asciiTheme="minorHAnsi" w:hAnsiTheme="minorHAnsi" w:cstheme="minorHAnsi"/>
                <w:sz w:val="23"/>
                <w:szCs w:val="23"/>
              </w:rPr>
              <w:t>/</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035BCF76" w14:textId="71930C7A" w:rsidR="00596954" w:rsidRPr="009B5452" w:rsidRDefault="00596954" w:rsidP="0059695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w:t>
            </w:r>
            <w:r w:rsidR="00573EA7" w:rsidRPr="009B5452">
              <w:rPr>
                <w:rFonts w:asciiTheme="minorHAnsi" w:hAnsiTheme="minorHAnsi" w:cstheme="minorHAnsi"/>
                <w:sz w:val="23"/>
                <w:szCs w:val="23"/>
              </w:rPr>
              <w:t>Filing or Archiving</w:t>
            </w:r>
            <w:r w:rsidR="00AC29C5" w:rsidRPr="009B5452">
              <w:rPr>
                <w:rFonts w:asciiTheme="minorHAnsi" w:hAnsiTheme="minorHAnsi" w:cstheme="minorHAnsi"/>
                <w:sz w:val="23"/>
                <w:szCs w:val="23"/>
              </w:rPr>
              <w:t xml:space="preserve"> of Records</w:t>
            </w:r>
            <w:r w:rsidRPr="009B5452">
              <w:rPr>
                <w:rFonts w:asciiTheme="minorHAnsi" w:hAnsiTheme="minorHAnsi" w:cstheme="minorHAnsi"/>
                <w:sz w:val="23"/>
                <w:szCs w:val="23"/>
              </w:rPr>
              <w:t xml:space="preserve"> </w:t>
            </w:r>
          </w:p>
        </w:tc>
      </w:tr>
      <w:tr w:rsidR="002E4D39" w:rsidRPr="009B5452" w14:paraId="0FE8919F"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5587C631" w14:textId="138F9261" w:rsidR="002E4D39" w:rsidRPr="009B5452" w:rsidRDefault="002E4D39" w:rsidP="002E4D39">
            <w:pPr>
              <w:pStyle w:val="Default"/>
              <w:rPr>
                <w:rFonts w:asciiTheme="minorHAnsi" w:hAnsiTheme="minorHAnsi" w:cstheme="minorHAnsi"/>
                <w:sz w:val="23"/>
                <w:szCs w:val="23"/>
              </w:rPr>
            </w:pPr>
            <w:r w:rsidRPr="009B5452">
              <w:rPr>
                <w:rFonts w:asciiTheme="minorHAnsi" w:hAnsiTheme="minorHAnsi" w:cstheme="minorHAnsi"/>
                <w:sz w:val="23"/>
                <w:szCs w:val="23"/>
              </w:rPr>
              <w:t>MSK/02</w:t>
            </w:r>
            <w:r w:rsidR="0098383C" w:rsidRPr="009B5452">
              <w:rPr>
                <w:rFonts w:asciiTheme="minorHAnsi" w:hAnsiTheme="minorHAnsi" w:cstheme="minorHAnsi"/>
                <w:sz w:val="23"/>
                <w:szCs w:val="23"/>
              </w:rPr>
              <w:t>9</w:t>
            </w:r>
            <w:r w:rsidRPr="009B5452">
              <w:rPr>
                <w:rFonts w:asciiTheme="minorHAnsi" w:hAnsiTheme="minorHAnsi" w:cstheme="minorHAnsi"/>
                <w:sz w:val="23"/>
                <w:szCs w:val="23"/>
              </w:rPr>
              <w:t>/</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54CB221D" w14:textId="2DA98752" w:rsidR="002E4D39" w:rsidRPr="009B5452" w:rsidRDefault="002E4D39" w:rsidP="002E4D39">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Waste management services/ Disposal </w:t>
            </w:r>
          </w:p>
        </w:tc>
      </w:tr>
      <w:tr w:rsidR="0098383C" w:rsidRPr="009B5452" w14:paraId="01B39666"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08FB3DA2" w14:textId="37744D0C" w:rsidR="0098383C" w:rsidRPr="009B5452" w:rsidRDefault="0098383C" w:rsidP="0098383C">
            <w:pPr>
              <w:pStyle w:val="Default"/>
              <w:rPr>
                <w:rFonts w:asciiTheme="minorHAnsi" w:hAnsiTheme="minorHAnsi" w:cstheme="minorHAnsi"/>
                <w:sz w:val="23"/>
                <w:szCs w:val="23"/>
              </w:rPr>
            </w:pPr>
            <w:r w:rsidRPr="009B5452">
              <w:rPr>
                <w:rFonts w:asciiTheme="minorHAnsi" w:hAnsiTheme="minorHAnsi" w:cstheme="minorHAnsi"/>
                <w:sz w:val="23"/>
                <w:szCs w:val="23"/>
              </w:rPr>
              <w:t>MSK/031/</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2978286D" w14:textId="750476CC" w:rsidR="0098383C" w:rsidRPr="009B5452" w:rsidRDefault="0098383C" w:rsidP="0098383C">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w:t>
            </w:r>
            <w:r w:rsidR="00225DE4" w:rsidRPr="009B5452">
              <w:rPr>
                <w:rFonts w:asciiTheme="minorHAnsi" w:hAnsiTheme="minorHAnsi" w:cstheme="minorHAnsi"/>
                <w:sz w:val="23"/>
                <w:szCs w:val="23"/>
              </w:rPr>
              <w:t>Courier services</w:t>
            </w:r>
            <w:r w:rsidRPr="009B5452">
              <w:rPr>
                <w:rFonts w:asciiTheme="minorHAnsi" w:hAnsiTheme="minorHAnsi" w:cstheme="minorHAnsi"/>
                <w:sz w:val="23"/>
                <w:szCs w:val="23"/>
              </w:rPr>
              <w:t xml:space="preserve"> </w:t>
            </w:r>
          </w:p>
        </w:tc>
      </w:tr>
      <w:tr w:rsidR="00225DE4" w:rsidRPr="009B5452" w14:paraId="04ABA9E8"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4C328E04" w14:textId="73A7B68E" w:rsidR="00225DE4" w:rsidRPr="009B5452" w:rsidRDefault="00225DE4" w:rsidP="00225DE4">
            <w:pPr>
              <w:pStyle w:val="Default"/>
              <w:rPr>
                <w:rFonts w:asciiTheme="minorHAnsi" w:hAnsiTheme="minorHAnsi" w:cstheme="minorHAnsi"/>
                <w:sz w:val="23"/>
                <w:szCs w:val="23"/>
              </w:rPr>
            </w:pPr>
            <w:r w:rsidRPr="009B5452">
              <w:rPr>
                <w:rFonts w:asciiTheme="minorHAnsi" w:hAnsiTheme="minorHAnsi" w:cstheme="minorHAnsi"/>
                <w:sz w:val="23"/>
                <w:szCs w:val="23"/>
              </w:rPr>
              <w:t>MSK/032/</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4A7EFC8E" w14:textId="08878C03" w:rsidR="00225DE4" w:rsidRPr="009B5452" w:rsidRDefault="00225DE4" w:rsidP="00225DE4">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Land Valuation </w:t>
            </w:r>
          </w:p>
        </w:tc>
      </w:tr>
      <w:tr w:rsidR="00BB6BE9" w:rsidRPr="009B5452" w14:paraId="2A702F26"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481A44A0" w14:textId="296E4B64" w:rsidR="00BB6BE9" w:rsidRPr="009B5452" w:rsidRDefault="00BB6BE9" w:rsidP="00BB6BE9">
            <w:pPr>
              <w:pStyle w:val="Default"/>
              <w:rPr>
                <w:rFonts w:asciiTheme="minorHAnsi" w:hAnsiTheme="minorHAnsi" w:cstheme="minorHAnsi"/>
                <w:sz w:val="23"/>
                <w:szCs w:val="23"/>
              </w:rPr>
            </w:pPr>
            <w:r w:rsidRPr="009B5452">
              <w:rPr>
                <w:rFonts w:asciiTheme="minorHAnsi" w:hAnsiTheme="minorHAnsi" w:cstheme="minorHAnsi"/>
                <w:sz w:val="23"/>
                <w:szCs w:val="23"/>
              </w:rPr>
              <w:t>MSK/033/</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32C77F6C" w14:textId="6B9B1E37" w:rsidR="00BB6BE9" w:rsidRPr="009B5452" w:rsidRDefault="00BB6BE9" w:rsidP="00BB6BE9">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w:t>
            </w:r>
            <w:r w:rsidR="008A106C" w:rsidRPr="009B5452">
              <w:rPr>
                <w:rFonts w:asciiTheme="minorHAnsi" w:hAnsiTheme="minorHAnsi" w:cstheme="minorHAnsi"/>
                <w:sz w:val="23"/>
                <w:szCs w:val="23"/>
              </w:rPr>
              <w:t>Health and Safety consultancy services</w:t>
            </w:r>
            <w:r w:rsidRPr="009B5452">
              <w:rPr>
                <w:rFonts w:asciiTheme="minorHAnsi" w:hAnsiTheme="minorHAnsi" w:cstheme="minorHAnsi"/>
                <w:sz w:val="23"/>
                <w:szCs w:val="23"/>
              </w:rPr>
              <w:t xml:space="preserve"> </w:t>
            </w:r>
          </w:p>
        </w:tc>
      </w:tr>
      <w:tr w:rsidR="009A25D4" w:rsidRPr="009B5452" w14:paraId="61B25F74"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2A4707FE" w14:textId="77777777" w:rsidR="009A25D4" w:rsidRPr="009B5452" w:rsidRDefault="009A25D4" w:rsidP="00BB6BE9">
            <w:pPr>
              <w:pStyle w:val="Default"/>
              <w:rPr>
                <w:rFonts w:asciiTheme="minorHAnsi" w:hAnsiTheme="minorHAnsi" w:cstheme="minorHAnsi"/>
                <w:sz w:val="23"/>
                <w:szCs w:val="23"/>
              </w:rPr>
            </w:pPr>
          </w:p>
        </w:tc>
        <w:tc>
          <w:tcPr>
            <w:tcW w:w="5040" w:type="dxa"/>
            <w:tcBorders>
              <w:top w:val="none" w:sz="6" w:space="0" w:color="auto"/>
              <w:left w:val="none" w:sz="6" w:space="0" w:color="auto"/>
              <w:bottom w:val="none" w:sz="6" w:space="0" w:color="auto"/>
              <w:right w:val="none" w:sz="6" w:space="0" w:color="auto"/>
            </w:tcBorders>
          </w:tcPr>
          <w:p w14:paraId="020A56D8" w14:textId="77777777" w:rsidR="009A25D4" w:rsidRPr="009B5452" w:rsidRDefault="009A25D4" w:rsidP="00BB6BE9">
            <w:pPr>
              <w:pStyle w:val="Default"/>
              <w:rPr>
                <w:rFonts w:asciiTheme="minorHAnsi" w:hAnsiTheme="minorHAnsi" w:cstheme="minorHAnsi"/>
                <w:sz w:val="23"/>
                <w:szCs w:val="23"/>
              </w:rPr>
            </w:pPr>
          </w:p>
        </w:tc>
      </w:tr>
      <w:tr w:rsidR="00BB6BE9" w:rsidRPr="009B5452" w14:paraId="144462F7"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631EC7D2" w14:textId="77777777" w:rsidR="00BB6BE9" w:rsidRPr="009B5452" w:rsidRDefault="00BB6BE9" w:rsidP="00BB6BE9">
            <w:pPr>
              <w:pStyle w:val="Default"/>
              <w:rPr>
                <w:rFonts w:asciiTheme="minorHAnsi" w:hAnsiTheme="minorHAnsi" w:cstheme="minorHAnsi"/>
                <w:sz w:val="23"/>
                <w:szCs w:val="23"/>
              </w:rPr>
            </w:pPr>
          </w:p>
        </w:tc>
        <w:tc>
          <w:tcPr>
            <w:tcW w:w="5040" w:type="dxa"/>
            <w:tcBorders>
              <w:top w:val="none" w:sz="6" w:space="0" w:color="auto"/>
              <w:left w:val="none" w:sz="6" w:space="0" w:color="auto"/>
              <w:bottom w:val="none" w:sz="6" w:space="0" w:color="auto"/>
              <w:right w:val="none" w:sz="6" w:space="0" w:color="auto"/>
            </w:tcBorders>
          </w:tcPr>
          <w:p w14:paraId="2EE4A2C0" w14:textId="77777777" w:rsidR="00BB6BE9" w:rsidRPr="009B5452" w:rsidRDefault="00BB6BE9" w:rsidP="00BB6BE9">
            <w:pPr>
              <w:pStyle w:val="Default"/>
              <w:rPr>
                <w:rFonts w:asciiTheme="minorHAnsi" w:hAnsiTheme="minorHAnsi" w:cstheme="minorHAnsi"/>
                <w:sz w:val="23"/>
                <w:szCs w:val="23"/>
              </w:rPr>
            </w:pPr>
          </w:p>
        </w:tc>
      </w:tr>
      <w:tr w:rsidR="00BB6BE9" w:rsidRPr="009B5452" w14:paraId="326A7BC8"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4D812345" w14:textId="77777777" w:rsidR="00BB6BE9" w:rsidRPr="009B5452" w:rsidRDefault="00BB6BE9" w:rsidP="00BB6BE9">
            <w:pPr>
              <w:pStyle w:val="Default"/>
              <w:rPr>
                <w:rFonts w:asciiTheme="minorHAnsi" w:hAnsiTheme="minorHAnsi" w:cstheme="minorHAnsi"/>
                <w:b/>
                <w:bCs/>
                <w:sz w:val="23"/>
                <w:szCs w:val="23"/>
              </w:rPr>
            </w:pPr>
            <w:r w:rsidRPr="009B5452">
              <w:rPr>
                <w:rFonts w:asciiTheme="minorHAnsi" w:hAnsiTheme="minorHAnsi" w:cstheme="minorHAnsi"/>
                <w:b/>
                <w:bCs/>
                <w:sz w:val="23"/>
                <w:szCs w:val="23"/>
              </w:rPr>
              <w:t xml:space="preserve">CATEGORY C: ICT EQUIPMENT AND SERVICES CATEGORY NO. </w:t>
            </w:r>
          </w:p>
        </w:tc>
        <w:tc>
          <w:tcPr>
            <w:tcW w:w="5040" w:type="dxa"/>
            <w:tcBorders>
              <w:top w:val="none" w:sz="6" w:space="0" w:color="auto"/>
              <w:left w:val="none" w:sz="6" w:space="0" w:color="auto"/>
              <w:bottom w:val="none" w:sz="6" w:space="0" w:color="auto"/>
              <w:right w:val="none" w:sz="6" w:space="0" w:color="auto"/>
            </w:tcBorders>
          </w:tcPr>
          <w:p w14:paraId="6E32EAE6" w14:textId="77777777" w:rsidR="00BB6BE9" w:rsidRPr="009B5452" w:rsidRDefault="00BB6BE9" w:rsidP="00BB6BE9">
            <w:pPr>
              <w:pStyle w:val="Default"/>
              <w:rPr>
                <w:rFonts w:asciiTheme="minorHAnsi" w:hAnsiTheme="minorHAnsi" w:cstheme="minorHAnsi"/>
                <w:b/>
                <w:bCs/>
                <w:sz w:val="23"/>
                <w:szCs w:val="23"/>
              </w:rPr>
            </w:pPr>
            <w:r w:rsidRPr="009B5452">
              <w:rPr>
                <w:rFonts w:asciiTheme="minorHAnsi" w:hAnsiTheme="minorHAnsi" w:cstheme="minorHAnsi"/>
                <w:b/>
                <w:bCs/>
                <w:sz w:val="23"/>
                <w:szCs w:val="23"/>
              </w:rPr>
              <w:t xml:space="preserve">ITEM DESCRIPTION </w:t>
            </w:r>
          </w:p>
        </w:tc>
      </w:tr>
      <w:tr w:rsidR="00EC5459" w:rsidRPr="009B5452" w14:paraId="29E075A6"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3A1B75CF" w14:textId="7CF5066E" w:rsidR="00EC5459" w:rsidRPr="009B5452" w:rsidRDefault="00EC5459" w:rsidP="00EC5459">
            <w:pPr>
              <w:pStyle w:val="Default"/>
              <w:rPr>
                <w:rFonts w:asciiTheme="minorHAnsi" w:hAnsiTheme="minorHAnsi" w:cstheme="minorHAnsi"/>
                <w:sz w:val="23"/>
                <w:szCs w:val="23"/>
              </w:rPr>
            </w:pPr>
            <w:r w:rsidRPr="009B5452">
              <w:rPr>
                <w:rFonts w:asciiTheme="minorHAnsi" w:hAnsiTheme="minorHAnsi" w:cstheme="minorHAnsi"/>
                <w:sz w:val="23"/>
                <w:szCs w:val="23"/>
              </w:rPr>
              <w:t>MSK/001/</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4A834AFC" w14:textId="0A183D76" w:rsidR="00EC5459" w:rsidRPr="009B5452" w:rsidRDefault="00EC5459" w:rsidP="00EC5459">
            <w:pPr>
              <w:pStyle w:val="Default"/>
              <w:rPr>
                <w:rFonts w:asciiTheme="minorHAnsi" w:hAnsiTheme="minorHAnsi" w:cstheme="minorHAnsi"/>
                <w:sz w:val="23"/>
                <w:szCs w:val="23"/>
              </w:rPr>
            </w:pPr>
            <w:r w:rsidRPr="009B5452">
              <w:rPr>
                <w:rFonts w:asciiTheme="minorHAnsi" w:hAnsiTheme="minorHAnsi" w:cstheme="minorHAnsi"/>
                <w:sz w:val="23"/>
                <w:szCs w:val="23"/>
              </w:rPr>
              <w:t>Supply and delivery of computer equipment [servers, laptops, UPS, routers, printers and scanners</w:t>
            </w:r>
            <w:r w:rsidR="003C0487" w:rsidRPr="009B5452">
              <w:rPr>
                <w:rFonts w:asciiTheme="minorHAnsi" w:hAnsiTheme="minorHAnsi" w:cstheme="minorHAnsi"/>
                <w:sz w:val="23"/>
                <w:szCs w:val="23"/>
              </w:rPr>
              <w:t>, mobile phones, tablets, and related accessories</w:t>
            </w:r>
            <w:r w:rsidRPr="009B5452">
              <w:rPr>
                <w:rFonts w:asciiTheme="minorHAnsi" w:hAnsiTheme="minorHAnsi" w:cstheme="minorHAnsi"/>
                <w:sz w:val="23"/>
                <w:szCs w:val="23"/>
              </w:rPr>
              <w:t xml:space="preserve"> </w:t>
            </w:r>
            <w:proofErr w:type="spellStart"/>
            <w:r w:rsidRPr="009B5452">
              <w:rPr>
                <w:rFonts w:asciiTheme="minorHAnsi" w:hAnsiTheme="minorHAnsi" w:cstheme="minorHAnsi"/>
                <w:sz w:val="23"/>
                <w:szCs w:val="23"/>
              </w:rPr>
              <w:t>Etc</w:t>
            </w:r>
            <w:proofErr w:type="spellEnd"/>
            <w:r w:rsidRPr="009B5452">
              <w:rPr>
                <w:rFonts w:asciiTheme="minorHAnsi" w:hAnsiTheme="minorHAnsi" w:cstheme="minorHAnsi"/>
                <w:sz w:val="23"/>
                <w:szCs w:val="23"/>
              </w:rPr>
              <w:t xml:space="preserve">] </w:t>
            </w:r>
          </w:p>
        </w:tc>
      </w:tr>
      <w:tr w:rsidR="00EC5459" w:rsidRPr="009B5452" w14:paraId="00ED562E"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230E1B73" w14:textId="530087FC" w:rsidR="00EC5459" w:rsidRPr="009B5452" w:rsidRDefault="00EC5459" w:rsidP="00EC5459">
            <w:pPr>
              <w:pStyle w:val="Default"/>
              <w:rPr>
                <w:rFonts w:asciiTheme="minorHAnsi" w:hAnsiTheme="minorHAnsi" w:cstheme="minorHAnsi"/>
                <w:sz w:val="23"/>
                <w:szCs w:val="23"/>
              </w:rPr>
            </w:pPr>
            <w:r w:rsidRPr="009B5452">
              <w:rPr>
                <w:rFonts w:asciiTheme="minorHAnsi" w:hAnsiTheme="minorHAnsi" w:cstheme="minorHAnsi"/>
                <w:sz w:val="23"/>
                <w:szCs w:val="23"/>
              </w:rPr>
              <w:t>MSK/00</w:t>
            </w:r>
            <w:r w:rsidR="008356D8" w:rsidRPr="009B5452">
              <w:rPr>
                <w:rFonts w:asciiTheme="minorHAnsi" w:hAnsiTheme="minorHAnsi" w:cstheme="minorHAnsi"/>
                <w:sz w:val="23"/>
                <w:szCs w:val="23"/>
              </w:rPr>
              <w:t>2/</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6F3FE2D1" w14:textId="77777777" w:rsidR="00EC5459" w:rsidRPr="009B5452" w:rsidRDefault="00EC5459" w:rsidP="00EC5459">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repairs and maintenance of computers, servers, projectors, printers and </w:t>
            </w:r>
            <w:proofErr w:type="gramStart"/>
            <w:r w:rsidRPr="009B5452">
              <w:rPr>
                <w:rFonts w:asciiTheme="minorHAnsi" w:hAnsiTheme="minorHAnsi" w:cstheme="minorHAnsi"/>
                <w:sz w:val="23"/>
                <w:szCs w:val="23"/>
              </w:rPr>
              <w:t>other</w:t>
            </w:r>
            <w:proofErr w:type="gramEnd"/>
            <w:r w:rsidRPr="009B5452">
              <w:rPr>
                <w:rFonts w:asciiTheme="minorHAnsi" w:hAnsiTheme="minorHAnsi" w:cstheme="minorHAnsi"/>
                <w:sz w:val="23"/>
                <w:szCs w:val="23"/>
              </w:rPr>
              <w:t xml:space="preserve"> ICT equipment </w:t>
            </w:r>
          </w:p>
        </w:tc>
      </w:tr>
      <w:tr w:rsidR="00EC5459" w:rsidRPr="009B5452" w14:paraId="35BAB5FD"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07863A32" w14:textId="48298C67" w:rsidR="00EC5459" w:rsidRPr="009B5452" w:rsidRDefault="00EC5459" w:rsidP="00EC5459">
            <w:pPr>
              <w:pStyle w:val="Default"/>
              <w:rPr>
                <w:rFonts w:asciiTheme="minorHAnsi" w:hAnsiTheme="minorHAnsi" w:cstheme="minorHAnsi"/>
                <w:sz w:val="23"/>
                <w:szCs w:val="23"/>
              </w:rPr>
            </w:pPr>
            <w:r w:rsidRPr="009B5452">
              <w:rPr>
                <w:rFonts w:asciiTheme="minorHAnsi" w:hAnsiTheme="minorHAnsi" w:cstheme="minorHAnsi"/>
                <w:sz w:val="23"/>
                <w:szCs w:val="23"/>
              </w:rPr>
              <w:t>MSK/0</w:t>
            </w:r>
            <w:r w:rsidR="008356D8" w:rsidRPr="009B5452">
              <w:rPr>
                <w:rFonts w:asciiTheme="minorHAnsi" w:hAnsiTheme="minorHAnsi" w:cstheme="minorHAnsi"/>
                <w:sz w:val="23"/>
                <w:szCs w:val="23"/>
              </w:rPr>
              <w:t>03</w:t>
            </w:r>
            <w:r w:rsidRPr="009B5452">
              <w:rPr>
                <w:rFonts w:asciiTheme="minorHAnsi" w:hAnsiTheme="minorHAnsi" w:cstheme="minorHAnsi"/>
                <w:sz w:val="23"/>
                <w:szCs w:val="23"/>
              </w:rPr>
              <w:t>/</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437334BB" w14:textId="77777777" w:rsidR="00EC5459" w:rsidRPr="009B5452" w:rsidRDefault="00EC5459" w:rsidP="00EC5459">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maintenance, and configuration of voice, data communication services and computer networks/video conference </w:t>
            </w:r>
          </w:p>
        </w:tc>
      </w:tr>
      <w:tr w:rsidR="00EC5459" w:rsidRPr="009B5452" w14:paraId="111E1929"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56E46C65" w14:textId="71EBB29A" w:rsidR="00EC5459" w:rsidRPr="009B5452" w:rsidRDefault="00EC5459" w:rsidP="00EC5459">
            <w:pPr>
              <w:pStyle w:val="Default"/>
              <w:rPr>
                <w:rFonts w:asciiTheme="minorHAnsi" w:hAnsiTheme="minorHAnsi" w:cstheme="minorHAnsi"/>
                <w:sz w:val="23"/>
                <w:szCs w:val="23"/>
              </w:rPr>
            </w:pPr>
            <w:r w:rsidRPr="009B5452">
              <w:rPr>
                <w:rFonts w:asciiTheme="minorHAnsi" w:hAnsiTheme="minorHAnsi" w:cstheme="minorHAnsi"/>
                <w:sz w:val="23"/>
                <w:szCs w:val="23"/>
              </w:rPr>
              <w:t>MSK/0</w:t>
            </w:r>
            <w:r w:rsidR="003C0487" w:rsidRPr="009B5452">
              <w:rPr>
                <w:rFonts w:asciiTheme="minorHAnsi" w:hAnsiTheme="minorHAnsi" w:cstheme="minorHAnsi"/>
                <w:sz w:val="23"/>
                <w:szCs w:val="23"/>
              </w:rPr>
              <w:t>04</w:t>
            </w:r>
            <w:r w:rsidRPr="009B5452">
              <w:rPr>
                <w:rFonts w:asciiTheme="minorHAnsi" w:hAnsiTheme="minorHAnsi" w:cstheme="minorHAnsi"/>
                <w:sz w:val="23"/>
                <w:szCs w:val="23"/>
              </w:rPr>
              <w:t>/</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141F5575" w14:textId="77777777" w:rsidR="00EC5459" w:rsidRPr="009B5452" w:rsidRDefault="00EC5459" w:rsidP="00EC5459">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software solutions, website development, mobile apps development, hosting and licensing </w:t>
            </w:r>
          </w:p>
        </w:tc>
      </w:tr>
      <w:tr w:rsidR="00EC5459" w:rsidRPr="009B5452" w14:paraId="2446C6FE"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48BA8FEB" w14:textId="10D2F544" w:rsidR="00EC5459" w:rsidRPr="009B5452" w:rsidRDefault="00EC5459" w:rsidP="00EC5459">
            <w:pPr>
              <w:pStyle w:val="Default"/>
              <w:rPr>
                <w:rFonts w:asciiTheme="minorHAnsi" w:hAnsiTheme="minorHAnsi" w:cstheme="minorHAnsi"/>
                <w:sz w:val="23"/>
                <w:szCs w:val="23"/>
              </w:rPr>
            </w:pPr>
            <w:r w:rsidRPr="009B5452">
              <w:rPr>
                <w:rFonts w:asciiTheme="minorHAnsi" w:hAnsiTheme="minorHAnsi" w:cstheme="minorHAnsi"/>
                <w:sz w:val="23"/>
                <w:szCs w:val="23"/>
              </w:rPr>
              <w:lastRenderedPageBreak/>
              <w:t>MSK/0</w:t>
            </w:r>
            <w:r w:rsidR="003C0487" w:rsidRPr="009B5452">
              <w:rPr>
                <w:rFonts w:asciiTheme="minorHAnsi" w:hAnsiTheme="minorHAnsi" w:cstheme="minorHAnsi"/>
                <w:sz w:val="23"/>
                <w:szCs w:val="23"/>
              </w:rPr>
              <w:t>0</w:t>
            </w:r>
            <w:r w:rsidR="00BE2FD5" w:rsidRPr="009B5452">
              <w:rPr>
                <w:rFonts w:asciiTheme="minorHAnsi" w:hAnsiTheme="minorHAnsi" w:cstheme="minorHAnsi"/>
                <w:sz w:val="23"/>
                <w:szCs w:val="23"/>
              </w:rPr>
              <w:t>5</w:t>
            </w:r>
            <w:r w:rsidRPr="009B5452">
              <w:rPr>
                <w:rFonts w:asciiTheme="minorHAnsi" w:hAnsiTheme="minorHAnsi" w:cstheme="minorHAnsi"/>
                <w:sz w:val="23"/>
                <w:szCs w:val="23"/>
              </w:rPr>
              <w:t>/</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382FFE97" w14:textId="77777777" w:rsidR="00EC5459" w:rsidRPr="009B5452" w:rsidRDefault="00EC5459" w:rsidP="00EC5459">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internet connectivity solution </w:t>
            </w:r>
          </w:p>
        </w:tc>
      </w:tr>
      <w:tr w:rsidR="00EC5459" w:rsidRPr="009B5452" w14:paraId="11DA601D" w14:textId="77777777" w:rsidTr="00F2183D">
        <w:trPr>
          <w:trHeight w:val="247"/>
        </w:trPr>
        <w:tc>
          <w:tcPr>
            <w:tcW w:w="4788" w:type="dxa"/>
            <w:gridSpan w:val="2"/>
            <w:tcBorders>
              <w:top w:val="none" w:sz="6" w:space="0" w:color="auto"/>
              <w:left w:val="none" w:sz="6" w:space="0" w:color="auto"/>
              <w:bottom w:val="none" w:sz="6" w:space="0" w:color="auto"/>
              <w:right w:val="none" w:sz="6" w:space="0" w:color="auto"/>
            </w:tcBorders>
          </w:tcPr>
          <w:p w14:paraId="4A4CB379" w14:textId="1A830792" w:rsidR="00EC5459" w:rsidRPr="009B5452" w:rsidRDefault="00EC5459" w:rsidP="00EC5459">
            <w:pPr>
              <w:pStyle w:val="Default"/>
              <w:rPr>
                <w:rFonts w:asciiTheme="minorHAnsi" w:hAnsiTheme="minorHAnsi" w:cstheme="minorHAnsi"/>
                <w:sz w:val="23"/>
                <w:szCs w:val="23"/>
              </w:rPr>
            </w:pPr>
            <w:r w:rsidRPr="009B5452">
              <w:rPr>
                <w:rFonts w:asciiTheme="minorHAnsi" w:hAnsiTheme="minorHAnsi" w:cstheme="minorHAnsi"/>
                <w:sz w:val="23"/>
                <w:szCs w:val="23"/>
              </w:rPr>
              <w:t>MSK/0</w:t>
            </w:r>
            <w:r w:rsidR="00BE2FD5" w:rsidRPr="009B5452">
              <w:rPr>
                <w:rFonts w:asciiTheme="minorHAnsi" w:hAnsiTheme="minorHAnsi" w:cstheme="minorHAnsi"/>
                <w:sz w:val="23"/>
                <w:szCs w:val="23"/>
              </w:rPr>
              <w:t>06</w:t>
            </w:r>
            <w:r w:rsidRPr="009B5452">
              <w:rPr>
                <w:rFonts w:asciiTheme="minorHAnsi" w:hAnsiTheme="minorHAnsi" w:cstheme="minorHAnsi"/>
                <w:sz w:val="23"/>
                <w:szCs w:val="23"/>
              </w:rPr>
              <w:t>/</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040" w:type="dxa"/>
            <w:tcBorders>
              <w:top w:val="none" w:sz="6" w:space="0" w:color="auto"/>
              <w:left w:val="none" w:sz="6" w:space="0" w:color="auto"/>
              <w:bottom w:val="none" w:sz="6" w:space="0" w:color="auto"/>
              <w:right w:val="none" w:sz="6" w:space="0" w:color="auto"/>
            </w:tcBorders>
          </w:tcPr>
          <w:p w14:paraId="2D9D7D0E" w14:textId="77777777" w:rsidR="00EC5459" w:rsidRDefault="00EC5459" w:rsidP="00EC5459">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of computer accessories [headsets, mouse, laptop chargers, cables </w:t>
            </w:r>
            <w:proofErr w:type="spellStart"/>
            <w:r w:rsidRPr="009B5452">
              <w:rPr>
                <w:rFonts w:asciiTheme="minorHAnsi" w:hAnsiTheme="minorHAnsi" w:cstheme="minorHAnsi"/>
                <w:sz w:val="23"/>
                <w:szCs w:val="23"/>
              </w:rPr>
              <w:t>Etc</w:t>
            </w:r>
            <w:proofErr w:type="spellEnd"/>
            <w:r w:rsidRPr="009B5452">
              <w:rPr>
                <w:rFonts w:asciiTheme="minorHAnsi" w:hAnsiTheme="minorHAnsi" w:cstheme="minorHAnsi"/>
                <w:sz w:val="23"/>
                <w:szCs w:val="23"/>
              </w:rPr>
              <w:t xml:space="preserve">] </w:t>
            </w:r>
          </w:p>
          <w:p w14:paraId="7B8E0172" w14:textId="59084720" w:rsidR="009A25D4" w:rsidRPr="009B5452" w:rsidRDefault="009A25D4" w:rsidP="00EC5459">
            <w:pPr>
              <w:pStyle w:val="Default"/>
              <w:rPr>
                <w:rFonts w:asciiTheme="minorHAnsi" w:hAnsiTheme="minorHAnsi" w:cstheme="minorHAnsi"/>
                <w:sz w:val="23"/>
                <w:szCs w:val="23"/>
              </w:rPr>
            </w:pPr>
          </w:p>
        </w:tc>
      </w:tr>
      <w:tr w:rsidR="00BB6BE9" w:rsidRPr="009B5452" w14:paraId="6892090E" w14:textId="77777777" w:rsidTr="00F2183D">
        <w:trPr>
          <w:trHeight w:val="108"/>
        </w:trPr>
        <w:tc>
          <w:tcPr>
            <w:tcW w:w="9828" w:type="dxa"/>
            <w:gridSpan w:val="3"/>
            <w:tcBorders>
              <w:top w:val="none" w:sz="6" w:space="0" w:color="auto"/>
              <w:bottom w:val="none" w:sz="6" w:space="0" w:color="auto"/>
            </w:tcBorders>
          </w:tcPr>
          <w:p w14:paraId="63B66D75" w14:textId="77777777" w:rsidR="00BB6BE9" w:rsidRPr="009B5452" w:rsidRDefault="00BB6BE9" w:rsidP="00BB6BE9">
            <w:pPr>
              <w:pStyle w:val="Default"/>
              <w:rPr>
                <w:rFonts w:asciiTheme="minorHAnsi" w:hAnsiTheme="minorHAnsi" w:cstheme="minorHAnsi"/>
                <w:sz w:val="23"/>
                <w:szCs w:val="23"/>
              </w:rPr>
            </w:pPr>
            <w:r w:rsidRPr="009B5452">
              <w:rPr>
                <w:rFonts w:asciiTheme="minorHAnsi" w:hAnsiTheme="minorHAnsi" w:cstheme="minorHAnsi"/>
                <w:b/>
                <w:bCs/>
                <w:sz w:val="23"/>
                <w:szCs w:val="23"/>
              </w:rPr>
              <w:t xml:space="preserve">CATEGORY D: HIGH VALUE SUPPLIES </w:t>
            </w:r>
          </w:p>
        </w:tc>
      </w:tr>
      <w:tr w:rsidR="00BB6BE9" w:rsidRPr="009B5452" w14:paraId="50EA35DC" w14:textId="77777777" w:rsidTr="00F2183D">
        <w:trPr>
          <w:trHeight w:val="109"/>
        </w:trPr>
        <w:tc>
          <w:tcPr>
            <w:tcW w:w="4682" w:type="dxa"/>
            <w:tcBorders>
              <w:top w:val="none" w:sz="6" w:space="0" w:color="auto"/>
              <w:bottom w:val="none" w:sz="6" w:space="0" w:color="auto"/>
              <w:right w:val="none" w:sz="6" w:space="0" w:color="auto"/>
            </w:tcBorders>
          </w:tcPr>
          <w:p w14:paraId="3AEAC6A6" w14:textId="77777777" w:rsidR="00BB6BE9" w:rsidRDefault="00BB6BE9" w:rsidP="00BB6BE9">
            <w:pPr>
              <w:pStyle w:val="Default"/>
              <w:rPr>
                <w:rFonts w:asciiTheme="minorHAnsi" w:hAnsiTheme="minorHAnsi" w:cstheme="minorHAnsi"/>
                <w:b/>
                <w:bCs/>
                <w:sz w:val="23"/>
                <w:szCs w:val="23"/>
              </w:rPr>
            </w:pPr>
            <w:r w:rsidRPr="006822AD">
              <w:rPr>
                <w:rFonts w:asciiTheme="minorHAnsi" w:hAnsiTheme="minorHAnsi" w:cstheme="minorHAnsi"/>
                <w:b/>
                <w:bCs/>
                <w:sz w:val="23"/>
                <w:szCs w:val="23"/>
              </w:rPr>
              <w:t xml:space="preserve">CATEGORY NO. </w:t>
            </w:r>
          </w:p>
          <w:p w14:paraId="643C477D" w14:textId="77777777" w:rsidR="006822AD" w:rsidRPr="006822AD" w:rsidRDefault="006822AD" w:rsidP="00BB6BE9">
            <w:pPr>
              <w:pStyle w:val="Default"/>
              <w:rPr>
                <w:rFonts w:asciiTheme="minorHAnsi" w:hAnsiTheme="minorHAnsi" w:cstheme="minorHAnsi"/>
                <w:b/>
                <w:bCs/>
                <w:sz w:val="23"/>
                <w:szCs w:val="23"/>
              </w:rPr>
            </w:pPr>
          </w:p>
          <w:p w14:paraId="45724FFA" w14:textId="61EFB761" w:rsidR="006822AD" w:rsidRPr="006822AD" w:rsidRDefault="006822AD" w:rsidP="00BB6BE9">
            <w:pPr>
              <w:pStyle w:val="Default"/>
              <w:rPr>
                <w:rFonts w:asciiTheme="minorHAnsi" w:hAnsiTheme="minorHAnsi" w:cstheme="minorHAnsi"/>
                <w:sz w:val="23"/>
                <w:szCs w:val="23"/>
              </w:rPr>
            </w:pPr>
            <w:r w:rsidRPr="006822AD">
              <w:rPr>
                <w:rFonts w:asciiTheme="minorHAnsi" w:hAnsiTheme="minorHAnsi" w:cstheme="minorHAnsi"/>
                <w:sz w:val="23"/>
                <w:szCs w:val="23"/>
              </w:rPr>
              <w:t>MSK/001/</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146" w:type="dxa"/>
            <w:gridSpan w:val="2"/>
            <w:tcBorders>
              <w:top w:val="none" w:sz="6" w:space="0" w:color="auto"/>
              <w:left w:val="none" w:sz="6" w:space="0" w:color="auto"/>
              <w:bottom w:val="none" w:sz="6" w:space="0" w:color="auto"/>
            </w:tcBorders>
          </w:tcPr>
          <w:p w14:paraId="02E4F455" w14:textId="77777777" w:rsidR="00BB6BE9" w:rsidRDefault="00BB6BE9" w:rsidP="00BB6BE9">
            <w:pPr>
              <w:pStyle w:val="Default"/>
              <w:rPr>
                <w:rFonts w:asciiTheme="minorHAnsi" w:hAnsiTheme="minorHAnsi" w:cstheme="minorHAnsi"/>
                <w:b/>
                <w:bCs/>
                <w:sz w:val="23"/>
                <w:szCs w:val="23"/>
              </w:rPr>
            </w:pPr>
            <w:r w:rsidRPr="006822AD">
              <w:rPr>
                <w:rFonts w:asciiTheme="minorHAnsi" w:hAnsiTheme="minorHAnsi" w:cstheme="minorHAnsi"/>
                <w:b/>
                <w:bCs/>
                <w:sz w:val="23"/>
                <w:szCs w:val="23"/>
              </w:rPr>
              <w:t xml:space="preserve">ITEM DESCRIPTION </w:t>
            </w:r>
          </w:p>
          <w:p w14:paraId="57F2D888" w14:textId="77777777" w:rsidR="006822AD" w:rsidRPr="006822AD" w:rsidRDefault="006822AD" w:rsidP="00BB6BE9">
            <w:pPr>
              <w:pStyle w:val="Default"/>
              <w:rPr>
                <w:rFonts w:asciiTheme="minorHAnsi" w:hAnsiTheme="minorHAnsi" w:cstheme="minorHAnsi"/>
                <w:b/>
                <w:bCs/>
                <w:sz w:val="23"/>
                <w:szCs w:val="23"/>
              </w:rPr>
            </w:pPr>
          </w:p>
          <w:p w14:paraId="4D730741" w14:textId="3334831F" w:rsidR="006822AD" w:rsidRPr="006822AD" w:rsidRDefault="006822AD" w:rsidP="00BB6BE9">
            <w:pPr>
              <w:pStyle w:val="Default"/>
              <w:rPr>
                <w:rFonts w:asciiTheme="minorHAnsi" w:hAnsiTheme="minorHAnsi" w:cstheme="minorHAnsi"/>
                <w:sz w:val="23"/>
                <w:szCs w:val="23"/>
              </w:rPr>
            </w:pPr>
            <w:r w:rsidRPr="006822AD">
              <w:rPr>
                <w:rFonts w:asciiTheme="minorHAnsi" w:hAnsiTheme="minorHAnsi" w:cstheme="minorHAnsi"/>
                <w:sz w:val="23"/>
                <w:szCs w:val="23"/>
              </w:rPr>
              <w:t>HR Recruitment Firms</w:t>
            </w:r>
          </w:p>
        </w:tc>
      </w:tr>
      <w:tr w:rsidR="00772BA6" w:rsidRPr="009B5452" w14:paraId="017BAC63" w14:textId="77777777" w:rsidTr="00F2183D">
        <w:trPr>
          <w:trHeight w:val="109"/>
        </w:trPr>
        <w:tc>
          <w:tcPr>
            <w:tcW w:w="4682" w:type="dxa"/>
            <w:tcBorders>
              <w:top w:val="none" w:sz="6" w:space="0" w:color="auto"/>
              <w:bottom w:val="none" w:sz="6" w:space="0" w:color="auto"/>
              <w:right w:val="none" w:sz="6" w:space="0" w:color="auto"/>
            </w:tcBorders>
          </w:tcPr>
          <w:p w14:paraId="44210C51" w14:textId="6D513393"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MSK/001/</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146" w:type="dxa"/>
            <w:gridSpan w:val="2"/>
            <w:tcBorders>
              <w:top w:val="none" w:sz="6" w:space="0" w:color="auto"/>
              <w:left w:val="none" w:sz="6" w:space="0" w:color="auto"/>
              <w:bottom w:val="none" w:sz="6" w:space="0" w:color="auto"/>
            </w:tcBorders>
          </w:tcPr>
          <w:p w14:paraId="42E25FA2" w14:textId="32964BEE"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Repair, </w:t>
            </w:r>
            <w:r w:rsidR="009A25D4" w:rsidRPr="009B5452">
              <w:rPr>
                <w:rFonts w:asciiTheme="minorHAnsi" w:hAnsiTheme="minorHAnsi" w:cstheme="minorHAnsi"/>
                <w:sz w:val="23"/>
                <w:szCs w:val="23"/>
              </w:rPr>
              <w:t>renovation,</w:t>
            </w:r>
            <w:r w:rsidRPr="009B5452">
              <w:rPr>
                <w:rFonts w:asciiTheme="minorHAnsi" w:hAnsiTheme="minorHAnsi" w:cstheme="minorHAnsi"/>
                <w:sz w:val="23"/>
                <w:szCs w:val="23"/>
              </w:rPr>
              <w:t xml:space="preserve"> and construction of buildings services</w:t>
            </w:r>
          </w:p>
        </w:tc>
      </w:tr>
      <w:tr w:rsidR="00772BA6" w:rsidRPr="009B5452" w14:paraId="2AF11914" w14:textId="77777777" w:rsidTr="00F2183D">
        <w:trPr>
          <w:trHeight w:val="247"/>
        </w:trPr>
        <w:tc>
          <w:tcPr>
            <w:tcW w:w="4682" w:type="dxa"/>
            <w:tcBorders>
              <w:top w:val="none" w:sz="6" w:space="0" w:color="auto"/>
              <w:bottom w:val="none" w:sz="6" w:space="0" w:color="auto"/>
              <w:right w:val="none" w:sz="6" w:space="0" w:color="auto"/>
            </w:tcBorders>
          </w:tcPr>
          <w:p w14:paraId="0090FFFA" w14:textId="79AF5756" w:rsidR="00772BA6" w:rsidRPr="009B5452" w:rsidRDefault="00E07DD3" w:rsidP="00772BA6">
            <w:pPr>
              <w:pStyle w:val="Default"/>
              <w:rPr>
                <w:rFonts w:asciiTheme="minorHAnsi" w:hAnsiTheme="minorHAnsi" w:cstheme="minorHAnsi"/>
                <w:sz w:val="23"/>
                <w:szCs w:val="23"/>
              </w:rPr>
            </w:pPr>
            <w:r w:rsidRPr="009B5452">
              <w:rPr>
                <w:rFonts w:asciiTheme="minorHAnsi" w:hAnsiTheme="minorHAnsi" w:cstheme="minorHAnsi"/>
                <w:color w:val="auto"/>
                <w:sz w:val="22"/>
                <w:szCs w:val="22"/>
              </w:rPr>
              <w:br w:type="page"/>
            </w:r>
            <w:r w:rsidR="00772BA6" w:rsidRPr="009B5452">
              <w:rPr>
                <w:rFonts w:asciiTheme="minorHAnsi" w:hAnsiTheme="minorHAnsi" w:cstheme="minorHAnsi"/>
                <w:sz w:val="23"/>
                <w:szCs w:val="23"/>
              </w:rPr>
              <w:t>MSK/002/</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146" w:type="dxa"/>
            <w:gridSpan w:val="2"/>
            <w:tcBorders>
              <w:top w:val="none" w:sz="6" w:space="0" w:color="auto"/>
              <w:left w:val="none" w:sz="6" w:space="0" w:color="auto"/>
              <w:bottom w:val="none" w:sz="6" w:space="0" w:color="auto"/>
            </w:tcBorders>
          </w:tcPr>
          <w:p w14:paraId="55B8BB2A" w14:textId="77777777"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Design and supply of branded promotional materials [t-shirts, shirts, uniforms, caps, bags, </w:t>
            </w:r>
            <w:proofErr w:type="spellStart"/>
            <w:r w:rsidRPr="009B5452">
              <w:rPr>
                <w:rFonts w:asciiTheme="minorHAnsi" w:hAnsiTheme="minorHAnsi" w:cstheme="minorHAnsi"/>
                <w:sz w:val="23"/>
                <w:szCs w:val="23"/>
              </w:rPr>
              <w:t>Etc</w:t>
            </w:r>
            <w:proofErr w:type="spellEnd"/>
            <w:r w:rsidRPr="009B5452">
              <w:rPr>
                <w:rFonts w:asciiTheme="minorHAnsi" w:hAnsiTheme="minorHAnsi" w:cstheme="minorHAnsi"/>
                <w:sz w:val="23"/>
                <w:szCs w:val="23"/>
              </w:rPr>
              <w:t xml:space="preserve">] </w:t>
            </w:r>
          </w:p>
        </w:tc>
      </w:tr>
      <w:tr w:rsidR="00772BA6" w:rsidRPr="009B5452" w14:paraId="55363628" w14:textId="77777777" w:rsidTr="00F2183D">
        <w:trPr>
          <w:trHeight w:val="247"/>
        </w:trPr>
        <w:tc>
          <w:tcPr>
            <w:tcW w:w="4682" w:type="dxa"/>
            <w:tcBorders>
              <w:top w:val="none" w:sz="6" w:space="0" w:color="auto"/>
              <w:bottom w:val="none" w:sz="6" w:space="0" w:color="auto"/>
              <w:right w:val="none" w:sz="6" w:space="0" w:color="auto"/>
            </w:tcBorders>
          </w:tcPr>
          <w:p w14:paraId="7E5BE52F" w14:textId="2ED37321"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MSK/003/</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146" w:type="dxa"/>
            <w:gridSpan w:val="2"/>
            <w:tcBorders>
              <w:top w:val="none" w:sz="6" w:space="0" w:color="auto"/>
              <w:left w:val="none" w:sz="6" w:space="0" w:color="auto"/>
              <w:bottom w:val="none" w:sz="6" w:space="0" w:color="auto"/>
            </w:tcBorders>
          </w:tcPr>
          <w:p w14:paraId="267442DF" w14:textId="77777777"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of printing and publishing services [books, calendars, diaries, business cards, greeting cards, brochures </w:t>
            </w:r>
            <w:proofErr w:type="spellStart"/>
            <w:r w:rsidRPr="009B5452">
              <w:rPr>
                <w:rFonts w:asciiTheme="minorHAnsi" w:hAnsiTheme="minorHAnsi" w:cstheme="minorHAnsi"/>
                <w:sz w:val="23"/>
                <w:szCs w:val="23"/>
              </w:rPr>
              <w:t>Etc</w:t>
            </w:r>
            <w:proofErr w:type="spellEnd"/>
            <w:r w:rsidRPr="009B5452">
              <w:rPr>
                <w:rFonts w:asciiTheme="minorHAnsi" w:hAnsiTheme="minorHAnsi" w:cstheme="minorHAnsi"/>
                <w:sz w:val="23"/>
                <w:szCs w:val="23"/>
              </w:rPr>
              <w:t xml:space="preserve">] </w:t>
            </w:r>
          </w:p>
        </w:tc>
      </w:tr>
      <w:tr w:rsidR="00772BA6" w:rsidRPr="009B5452" w14:paraId="68706E56" w14:textId="77777777" w:rsidTr="00F2183D">
        <w:trPr>
          <w:trHeight w:val="247"/>
        </w:trPr>
        <w:tc>
          <w:tcPr>
            <w:tcW w:w="4682" w:type="dxa"/>
            <w:tcBorders>
              <w:top w:val="none" w:sz="6" w:space="0" w:color="auto"/>
              <w:bottom w:val="none" w:sz="6" w:space="0" w:color="auto"/>
              <w:right w:val="none" w:sz="6" w:space="0" w:color="auto"/>
            </w:tcBorders>
          </w:tcPr>
          <w:p w14:paraId="1BC891DF" w14:textId="40B1CC33"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MSK/004/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146" w:type="dxa"/>
            <w:gridSpan w:val="2"/>
            <w:tcBorders>
              <w:top w:val="none" w:sz="6" w:space="0" w:color="auto"/>
              <w:left w:val="none" w:sz="6" w:space="0" w:color="auto"/>
              <w:bottom w:val="none" w:sz="6" w:space="0" w:color="auto"/>
            </w:tcBorders>
          </w:tcPr>
          <w:p w14:paraId="7890DCB8" w14:textId="77777777"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Provision of creative design services for plaques / engraves and gifts [trophies, custom made items </w:t>
            </w:r>
            <w:proofErr w:type="spellStart"/>
            <w:r w:rsidRPr="009B5452">
              <w:rPr>
                <w:rFonts w:asciiTheme="minorHAnsi" w:hAnsiTheme="minorHAnsi" w:cstheme="minorHAnsi"/>
                <w:sz w:val="23"/>
                <w:szCs w:val="23"/>
              </w:rPr>
              <w:t>Etc</w:t>
            </w:r>
            <w:proofErr w:type="spellEnd"/>
            <w:r w:rsidRPr="009B5452">
              <w:rPr>
                <w:rFonts w:asciiTheme="minorHAnsi" w:hAnsiTheme="minorHAnsi" w:cstheme="minorHAnsi"/>
                <w:sz w:val="23"/>
                <w:szCs w:val="23"/>
              </w:rPr>
              <w:t xml:space="preserve">] </w:t>
            </w:r>
          </w:p>
        </w:tc>
      </w:tr>
      <w:tr w:rsidR="00772BA6" w:rsidRPr="009B5452" w14:paraId="2B0B399F" w14:textId="77777777" w:rsidTr="00F2183D">
        <w:trPr>
          <w:trHeight w:val="247"/>
        </w:trPr>
        <w:tc>
          <w:tcPr>
            <w:tcW w:w="4682" w:type="dxa"/>
            <w:tcBorders>
              <w:top w:val="none" w:sz="6" w:space="0" w:color="auto"/>
              <w:bottom w:val="none" w:sz="6" w:space="0" w:color="auto"/>
              <w:right w:val="none" w:sz="6" w:space="0" w:color="auto"/>
            </w:tcBorders>
          </w:tcPr>
          <w:p w14:paraId="3C45BDDF" w14:textId="3CDDE329"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MSK/005/</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146" w:type="dxa"/>
            <w:gridSpan w:val="2"/>
            <w:tcBorders>
              <w:top w:val="none" w:sz="6" w:space="0" w:color="auto"/>
              <w:left w:val="none" w:sz="6" w:space="0" w:color="auto"/>
              <w:bottom w:val="none" w:sz="6" w:space="0" w:color="auto"/>
            </w:tcBorders>
          </w:tcPr>
          <w:p w14:paraId="5A91EBAD" w14:textId="6E048C1E"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of branding, signage &amp; outdoor advertising services [billboards &amp; lightbox, signages &amp; related services] </w:t>
            </w:r>
          </w:p>
        </w:tc>
      </w:tr>
      <w:tr w:rsidR="00772BA6" w:rsidRPr="009B5452" w14:paraId="2031CDFA" w14:textId="77777777" w:rsidTr="00F2183D">
        <w:trPr>
          <w:trHeight w:val="109"/>
        </w:trPr>
        <w:tc>
          <w:tcPr>
            <w:tcW w:w="4682" w:type="dxa"/>
            <w:tcBorders>
              <w:top w:val="none" w:sz="6" w:space="0" w:color="auto"/>
              <w:bottom w:val="none" w:sz="6" w:space="0" w:color="auto"/>
              <w:right w:val="none" w:sz="6" w:space="0" w:color="auto"/>
            </w:tcBorders>
          </w:tcPr>
          <w:p w14:paraId="68AE4035" w14:textId="22FD3E19"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MSK/006/</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146" w:type="dxa"/>
            <w:gridSpan w:val="2"/>
            <w:tcBorders>
              <w:top w:val="none" w:sz="6" w:space="0" w:color="auto"/>
              <w:left w:val="none" w:sz="6" w:space="0" w:color="auto"/>
              <w:bottom w:val="none" w:sz="6" w:space="0" w:color="auto"/>
            </w:tcBorders>
          </w:tcPr>
          <w:p w14:paraId="7FE21AF9" w14:textId="77777777"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of motor vehicle </w:t>
            </w:r>
            <w:proofErr w:type="spellStart"/>
            <w:r w:rsidRPr="009B5452">
              <w:rPr>
                <w:rFonts w:asciiTheme="minorHAnsi" w:hAnsiTheme="minorHAnsi" w:cstheme="minorHAnsi"/>
                <w:sz w:val="23"/>
                <w:szCs w:val="23"/>
              </w:rPr>
              <w:t>tyres</w:t>
            </w:r>
            <w:proofErr w:type="spellEnd"/>
            <w:r w:rsidRPr="009B5452">
              <w:rPr>
                <w:rFonts w:asciiTheme="minorHAnsi" w:hAnsiTheme="minorHAnsi" w:cstheme="minorHAnsi"/>
                <w:sz w:val="23"/>
                <w:szCs w:val="23"/>
              </w:rPr>
              <w:t xml:space="preserve">, suspension, tubes, and accessories </w:t>
            </w:r>
          </w:p>
        </w:tc>
      </w:tr>
      <w:tr w:rsidR="00772BA6" w:rsidRPr="009B5452" w14:paraId="0315334E" w14:textId="77777777" w:rsidTr="00F2183D">
        <w:trPr>
          <w:trHeight w:val="385"/>
        </w:trPr>
        <w:tc>
          <w:tcPr>
            <w:tcW w:w="4682" w:type="dxa"/>
            <w:tcBorders>
              <w:top w:val="none" w:sz="6" w:space="0" w:color="auto"/>
              <w:bottom w:val="none" w:sz="6" w:space="0" w:color="auto"/>
              <w:right w:val="none" w:sz="6" w:space="0" w:color="auto"/>
            </w:tcBorders>
          </w:tcPr>
          <w:p w14:paraId="31B7ABB0" w14:textId="16D0A784"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MSK/007/</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146" w:type="dxa"/>
            <w:gridSpan w:val="2"/>
            <w:tcBorders>
              <w:top w:val="none" w:sz="6" w:space="0" w:color="auto"/>
              <w:left w:val="none" w:sz="6" w:space="0" w:color="auto"/>
              <w:bottom w:val="none" w:sz="6" w:space="0" w:color="auto"/>
            </w:tcBorders>
          </w:tcPr>
          <w:p w14:paraId="6E425DCB" w14:textId="13FE73E3"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of medical /surgical/laboratory equipment and supplies/skills lab equipment and related items </w:t>
            </w:r>
          </w:p>
        </w:tc>
      </w:tr>
      <w:tr w:rsidR="00772BA6" w:rsidRPr="009B5452" w14:paraId="24F5B8C8" w14:textId="77777777" w:rsidTr="00F2183D">
        <w:trPr>
          <w:trHeight w:val="109"/>
        </w:trPr>
        <w:tc>
          <w:tcPr>
            <w:tcW w:w="4682" w:type="dxa"/>
            <w:tcBorders>
              <w:top w:val="none" w:sz="6" w:space="0" w:color="auto"/>
              <w:bottom w:val="none" w:sz="6" w:space="0" w:color="auto"/>
              <w:right w:val="none" w:sz="6" w:space="0" w:color="auto"/>
            </w:tcBorders>
          </w:tcPr>
          <w:p w14:paraId="5F5DE2DE" w14:textId="567259D2"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MSK/008/</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146" w:type="dxa"/>
            <w:gridSpan w:val="2"/>
            <w:tcBorders>
              <w:top w:val="none" w:sz="6" w:space="0" w:color="auto"/>
              <w:left w:val="none" w:sz="6" w:space="0" w:color="auto"/>
              <w:bottom w:val="none" w:sz="6" w:space="0" w:color="auto"/>
            </w:tcBorders>
          </w:tcPr>
          <w:p w14:paraId="2FD54CF2" w14:textId="077BE030"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Supply of pharmaceutical products</w:t>
            </w:r>
          </w:p>
        </w:tc>
      </w:tr>
      <w:tr w:rsidR="00772BA6" w:rsidRPr="009B5452" w14:paraId="034B91BD" w14:textId="77777777" w:rsidTr="00F2183D">
        <w:trPr>
          <w:trHeight w:val="109"/>
        </w:trPr>
        <w:tc>
          <w:tcPr>
            <w:tcW w:w="4682" w:type="dxa"/>
            <w:tcBorders>
              <w:top w:val="none" w:sz="6" w:space="0" w:color="auto"/>
              <w:bottom w:val="none" w:sz="6" w:space="0" w:color="auto"/>
              <w:right w:val="none" w:sz="6" w:space="0" w:color="auto"/>
            </w:tcBorders>
          </w:tcPr>
          <w:p w14:paraId="01BE9478" w14:textId="439D4E96"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MSK/009/</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146" w:type="dxa"/>
            <w:gridSpan w:val="2"/>
            <w:tcBorders>
              <w:top w:val="none" w:sz="6" w:space="0" w:color="auto"/>
              <w:left w:val="none" w:sz="6" w:space="0" w:color="auto"/>
              <w:bottom w:val="none" w:sz="6" w:space="0" w:color="auto"/>
            </w:tcBorders>
          </w:tcPr>
          <w:p w14:paraId="075281D6" w14:textId="08717A4B"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of laboratory items </w:t>
            </w:r>
          </w:p>
        </w:tc>
      </w:tr>
      <w:tr w:rsidR="00772BA6" w:rsidRPr="009B5452" w14:paraId="2C9E8047" w14:textId="77777777" w:rsidTr="00F2183D">
        <w:trPr>
          <w:trHeight w:val="109"/>
        </w:trPr>
        <w:tc>
          <w:tcPr>
            <w:tcW w:w="4682" w:type="dxa"/>
            <w:tcBorders>
              <w:top w:val="none" w:sz="6" w:space="0" w:color="auto"/>
              <w:bottom w:val="none" w:sz="6" w:space="0" w:color="auto"/>
              <w:right w:val="none" w:sz="6" w:space="0" w:color="auto"/>
            </w:tcBorders>
          </w:tcPr>
          <w:p w14:paraId="0522C377" w14:textId="05465BC3"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MSK/010/</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146" w:type="dxa"/>
            <w:gridSpan w:val="2"/>
            <w:tcBorders>
              <w:top w:val="none" w:sz="6" w:space="0" w:color="auto"/>
              <w:left w:val="none" w:sz="6" w:space="0" w:color="auto"/>
              <w:bottom w:val="none" w:sz="6" w:space="0" w:color="auto"/>
            </w:tcBorders>
          </w:tcPr>
          <w:p w14:paraId="21B15F37" w14:textId="77777777"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Supply of plastic water tanks </w:t>
            </w:r>
          </w:p>
        </w:tc>
      </w:tr>
      <w:tr w:rsidR="00772BA6" w:rsidRPr="009B5452" w14:paraId="1B20BA87" w14:textId="77777777" w:rsidTr="00F2183D">
        <w:trPr>
          <w:trHeight w:val="109"/>
        </w:trPr>
        <w:tc>
          <w:tcPr>
            <w:tcW w:w="4682" w:type="dxa"/>
            <w:tcBorders>
              <w:top w:val="none" w:sz="6" w:space="0" w:color="auto"/>
              <w:bottom w:val="none" w:sz="6" w:space="0" w:color="auto"/>
              <w:right w:val="none" w:sz="6" w:space="0" w:color="auto"/>
            </w:tcBorders>
          </w:tcPr>
          <w:p w14:paraId="061C3FCE" w14:textId="2D691CDB"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MSK/012/</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146" w:type="dxa"/>
            <w:gridSpan w:val="2"/>
            <w:tcBorders>
              <w:top w:val="none" w:sz="6" w:space="0" w:color="auto"/>
              <w:left w:val="none" w:sz="6" w:space="0" w:color="auto"/>
              <w:bottom w:val="none" w:sz="6" w:space="0" w:color="auto"/>
            </w:tcBorders>
          </w:tcPr>
          <w:p w14:paraId="04C8819B" w14:textId="77777777"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Borehole drilling, equipping, and rehabilitation services </w:t>
            </w:r>
          </w:p>
        </w:tc>
      </w:tr>
      <w:tr w:rsidR="00772BA6" w:rsidRPr="009B5452" w14:paraId="40393D87" w14:textId="77777777" w:rsidTr="00F2183D">
        <w:trPr>
          <w:trHeight w:val="109"/>
        </w:trPr>
        <w:tc>
          <w:tcPr>
            <w:tcW w:w="4682" w:type="dxa"/>
            <w:tcBorders>
              <w:top w:val="none" w:sz="6" w:space="0" w:color="auto"/>
              <w:bottom w:val="none" w:sz="6" w:space="0" w:color="auto"/>
              <w:right w:val="none" w:sz="6" w:space="0" w:color="auto"/>
            </w:tcBorders>
          </w:tcPr>
          <w:p w14:paraId="51A08EC1" w14:textId="6725B747" w:rsidR="00772BA6" w:rsidRPr="009B5452" w:rsidRDefault="00772BA6" w:rsidP="00772BA6">
            <w:pPr>
              <w:pStyle w:val="Default"/>
              <w:rPr>
                <w:rFonts w:asciiTheme="minorHAnsi" w:hAnsiTheme="minorHAnsi" w:cstheme="minorHAnsi"/>
                <w:sz w:val="23"/>
                <w:szCs w:val="23"/>
              </w:rPr>
            </w:pPr>
            <w:r w:rsidRPr="009B5452">
              <w:rPr>
                <w:rFonts w:asciiTheme="minorHAnsi" w:hAnsiTheme="minorHAnsi" w:cstheme="minorHAnsi"/>
                <w:sz w:val="23"/>
                <w:szCs w:val="23"/>
              </w:rPr>
              <w:t>MSK/013/</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146" w:type="dxa"/>
            <w:gridSpan w:val="2"/>
            <w:tcBorders>
              <w:top w:val="none" w:sz="6" w:space="0" w:color="auto"/>
              <w:left w:val="none" w:sz="6" w:space="0" w:color="auto"/>
              <w:bottom w:val="none" w:sz="6" w:space="0" w:color="auto"/>
            </w:tcBorders>
          </w:tcPr>
          <w:p w14:paraId="1791676B" w14:textId="33023993" w:rsidR="00F11DA6" w:rsidRPr="009B5452" w:rsidRDefault="00F17DAA" w:rsidP="00772BA6">
            <w:pPr>
              <w:pStyle w:val="Default"/>
              <w:rPr>
                <w:rFonts w:asciiTheme="minorHAnsi" w:hAnsiTheme="minorHAnsi" w:cstheme="minorHAnsi"/>
                <w:sz w:val="23"/>
                <w:szCs w:val="23"/>
              </w:rPr>
            </w:pPr>
            <w:r>
              <w:rPr>
                <w:rFonts w:asciiTheme="minorHAnsi" w:hAnsiTheme="minorHAnsi" w:cstheme="minorHAnsi"/>
                <w:sz w:val="23"/>
                <w:szCs w:val="23"/>
              </w:rPr>
              <w:t>Consultancy of r</w:t>
            </w:r>
            <w:r w:rsidRPr="009B5452">
              <w:rPr>
                <w:rFonts w:asciiTheme="minorHAnsi" w:hAnsiTheme="minorHAnsi" w:cstheme="minorHAnsi"/>
                <w:sz w:val="23"/>
                <w:szCs w:val="23"/>
              </w:rPr>
              <w:t>epair, renovation, and construction of buildings services</w:t>
            </w:r>
          </w:p>
        </w:tc>
      </w:tr>
      <w:tr w:rsidR="00AA7046" w:rsidRPr="009B5452" w14:paraId="4F056651" w14:textId="77777777" w:rsidTr="00F2183D">
        <w:trPr>
          <w:trHeight w:val="109"/>
        </w:trPr>
        <w:tc>
          <w:tcPr>
            <w:tcW w:w="4682" w:type="dxa"/>
            <w:tcBorders>
              <w:top w:val="none" w:sz="6" w:space="0" w:color="auto"/>
              <w:bottom w:val="none" w:sz="6" w:space="0" w:color="auto"/>
              <w:right w:val="none" w:sz="6" w:space="0" w:color="auto"/>
            </w:tcBorders>
          </w:tcPr>
          <w:p w14:paraId="39A060E8" w14:textId="4E8B5E29" w:rsidR="00AA7046" w:rsidRPr="009B5452" w:rsidRDefault="00AA7046" w:rsidP="00772BA6">
            <w:pPr>
              <w:pStyle w:val="Default"/>
              <w:rPr>
                <w:rFonts w:asciiTheme="minorHAnsi" w:hAnsiTheme="minorHAnsi" w:cstheme="minorHAnsi"/>
                <w:sz w:val="23"/>
                <w:szCs w:val="23"/>
              </w:rPr>
            </w:pPr>
            <w:r w:rsidRPr="009B5452">
              <w:rPr>
                <w:rFonts w:asciiTheme="minorHAnsi" w:hAnsiTheme="minorHAnsi" w:cstheme="minorHAnsi"/>
                <w:sz w:val="23"/>
                <w:szCs w:val="23"/>
              </w:rPr>
              <w:t>MSK/014/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4</w:t>
            </w:r>
            <w:r w:rsidR="00747F63" w:rsidRPr="009B5452">
              <w:rPr>
                <w:rFonts w:asciiTheme="minorHAnsi" w:hAnsiTheme="minorHAnsi" w:cstheme="minorHAnsi"/>
                <w:sz w:val="23"/>
                <w:szCs w:val="23"/>
              </w:rPr>
              <w:t>-202</w:t>
            </w:r>
            <w:r w:rsidR="00747F63">
              <w:rPr>
                <w:rFonts w:asciiTheme="minorHAnsi" w:hAnsiTheme="minorHAnsi" w:cstheme="minorHAnsi"/>
                <w:sz w:val="23"/>
                <w:szCs w:val="23"/>
              </w:rPr>
              <w:t>6</w:t>
            </w:r>
          </w:p>
        </w:tc>
        <w:tc>
          <w:tcPr>
            <w:tcW w:w="5146" w:type="dxa"/>
            <w:gridSpan w:val="2"/>
            <w:tcBorders>
              <w:top w:val="none" w:sz="6" w:space="0" w:color="auto"/>
              <w:left w:val="none" w:sz="6" w:space="0" w:color="auto"/>
              <w:bottom w:val="none" w:sz="6" w:space="0" w:color="auto"/>
            </w:tcBorders>
          </w:tcPr>
          <w:p w14:paraId="665F3A48" w14:textId="1CFFBDBB" w:rsidR="00AA7046" w:rsidRPr="009B5452" w:rsidRDefault="00AA7046" w:rsidP="00AA7046">
            <w:pPr>
              <w:pStyle w:val="Default"/>
              <w:rPr>
                <w:rFonts w:asciiTheme="minorHAnsi" w:hAnsiTheme="minorHAnsi" w:cstheme="minorHAnsi"/>
                <w:sz w:val="23"/>
                <w:szCs w:val="23"/>
              </w:rPr>
            </w:pPr>
            <w:r w:rsidRPr="009B5452">
              <w:rPr>
                <w:rFonts w:asciiTheme="minorHAnsi" w:hAnsiTheme="minorHAnsi" w:cstheme="minorHAnsi"/>
                <w:sz w:val="23"/>
                <w:szCs w:val="23"/>
              </w:rPr>
              <w:t xml:space="preserve">Motor vehicle bodyworks repairs and </w:t>
            </w:r>
            <w:r w:rsidR="00760EF3" w:rsidRPr="009B5452">
              <w:rPr>
                <w:rFonts w:asciiTheme="minorHAnsi" w:hAnsiTheme="minorHAnsi" w:cstheme="minorHAnsi"/>
                <w:sz w:val="23"/>
                <w:szCs w:val="23"/>
              </w:rPr>
              <w:t>maintenance.</w:t>
            </w:r>
            <w:r w:rsidRPr="009B5452">
              <w:rPr>
                <w:rFonts w:asciiTheme="minorHAnsi" w:hAnsiTheme="minorHAnsi" w:cstheme="minorHAnsi"/>
                <w:sz w:val="23"/>
                <w:szCs w:val="23"/>
              </w:rPr>
              <w:t xml:space="preserve"> </w:t>
            </w:r>
          </w:p>
          <w:p w14:paraId="58B26624" w14:textId="77777777" w:rsidR="00AA7046" w:rsidRPr="009B5452" w:rsidRDefault="00AA7046" w:rsidP="00772BA6">
            <w:pPr>
              <w:pStyle w:val="Default"/>
              <w:rPr>
                <w:rFonts w:asciiTheme="minorHAnsi" w:hAnsiTheme="minorHAnsi" w:cstheme="minorHAnsi"/>
                <w:sz w:val="23"/>
                <w:szCs w:val="23"/>
              </w:rPr>
            </w:pPr>
          </w:p>
        </w:tc>
      </w:tr>
      <w:tr w:rsidR="00BF3609" w:rsidRPr="009B5452" w14:paraId="0D75C391" w14:textId="77777777" w:rsidTr="00F2183D">
        <w:trPr>
          <w:trHeight w:val="109"/>
        </w:trPr>
        <w:tc>
          <w:tcPr>
            <w:tcW w:w="4682" w:type="dxa"/>
            <w:tcBorders>
              <w:top w:val="none" w:sz="6" w:space="0" w:color="auto"/>
              <w:bottom w:val="none" w:sz="6" w:space="0" w:color="auto"/>
              <w:right w:val="none" w:sz="6" w:space="0" w:color="auto"/>
            </w:tcBorders>
          </w:tcPr>
          <w:p w14:paraId="18600942" w14:textId="50E7C824" w:rsidR="00BF3609" w:rsidRPr="009B5452" w:rsidRDefault="00BF3609" w:rsidP="00772BA6">
            <w:pPr>
              <w:pStyle w:val="Default"/>
              <w:rPr>
                <w:rFonts w:asciiTheme="minorHAnsi" w:hAnsiTheme="minorHAnsi" w:cstheme="minorHAnsi"/>
                <w:sz w:val="23"/>
                <w:szCs w:val="23"/>
              </w:rPr>
            </w:pPr>
          </w:p>
        </w:tc>
        <w:tc>
          <w:tcPr>
            <w:tcW w:w="5146" w:type="dxa"/>
            <w:gridSpan w:val="2"/>
            <w:tcBorders>
              <w:top w:val="none" w:sz="6" w:space="0" w:color="auto"/>
              <w:left w:val="none" w:sz="6" w:space="0" w:color="auto"/>
              <w:bottom w:val="none" w:sz="6" w:space="0" w:color="auto"/>
            </w:tcBorders>
          </w:tcPr>
          <w:p w14:paraId="374FDA48" w14:textId="390EFD00" w:rsidR="00A9337F" w:rsidRPr="009B5452" w:rsidRDefault="00A9337F" w:rsidP="00AA7046">
            <w:pPr>
              <w:pStyle w:val="Default"/>
              <w:rPr>
                <w:rFonts w:asciiTheme="minorHAnsi" w:hAnsiTheme="minorHAnsi" w:cstheme="minorHAnsi"/>
                <w:sz w:val="23"/>
                <w:szCs w:val="23"/>
              </w:rPr>
            </w:pPr>
          </w:p>
        </w:tc>
      </w:tr>
      <w:tr w:rsidR="00F2183D" w:rsidRPr="009B5452" w14:paraId="2D4D4222" w14:textId="77777777" w:rsidTr="00F2183D">
        <w:trPr>
          <w:trHeight w:val="109"/>
        </w:trPr>
        <w:tc>
          <w:tcPr>
            <w:tcW w:w="9828" w:type="dxa"/>
            <w:gridSpan w:val="3"/>
            <w:tcBorders>
              <w:top w:val="none" w:sz="6" w:space="0" w:color="auto"/>
              <w:bottom w:val="none" w:sz="6" w:space="0" w:color="auto"/>
            </w:tcBorders>
          </w:tcPr>
          <w:p w14:paraId="57826B9E" w14:textId="77777777" w:rsidR="00F2183D" w:rsidRDefault="00F2183D" w:rsidP="00F2183D">
            <w:pPr>
              <w:pStyle w:val="Default"/>
              <w:jc w:val="center"/>
              <w:rPr>
                <w:rFonts w:asciiTheme="minorHAnsi" w:hAnsiTheme="minorHAnsi" w:cstheme="minorHAnsi"/>
                <w:b/>
                <w:bCs/>
                <w:sz w:val="23"/>
                <w:szCs w:val="23"/>
              </w:rPr>
            </w:pPr>
            <w:r w:rsidRPr="009B5452">
              <w:rPr>
                <w:rFonts w:asciiTheme="minorHAnsi" w:hAnsiTheme="minorHAnsi" w:cstheme="minorHAnsi"/>
                <w:b/>
                <w:bCs/>
                <w:sz w:val="23"/>
                <w:szCs w:val="23"/>
              </w:rPr>
              <w:t xml:space="preserve">NOTE: </w:t>
            </w:r>
            <w:r w:rsidRPr="00D57097">
              <w:rPr>
                <w:rFonts w:asciiTheme="minorHAnsi" w:hAnsiTheme="minorHAnsi" w:cstheme="minorHAnsi"/>
                <w:b/>
                <w:bCs/>
                <w:sz w:val="23"/>
                <w:szCs w:val="23"/>
              </w:rPr>
              <w:t>Dealers and Distributors are Encouraged to Apply</w:t>
            </w:r>
          </w:p>
          <w:p w14:paraId="3544D933" w14:textId="1240B592" w:rsidR="00A15759" w:rsidRPr="009B5452" w:rsidRDefault="00A15759" w:rsidP="00F2183D">
            <w:pPr>
              <w:pStyle w:val="Default"/>
              <w:jc w:val="center"/>
              <w:rPr>
                <w:rFonts w:asciiTheme="minorHAnsi" w:hAnsiTheme="minorHAnsi" w:cstheme="minorHAnsi"/>
                <w:sz w:val="23"/>
                <w:szCs w:val="23"/>
              </w:rPr>
            </w:pPr>
          </w:p>
        </w:tc>
      </w:tr>
    </w:tbl>
    <w:p w14:paraId="065482FD" w14:textId="5F13D55E" w:rsidR="00A9380A" w:rsidRDefault="00915E4E" w:rsidP="004D1AE7">
      <w:pPr>
        <w:spacing w:after="0"/>
        <w:jc w:val="both"/>
      </w:pPr>
      <w:proofErr w:type="gramStart"/>
      <w:r>
        <w:t>Applications  to</w:t>
      </w:r>
      <w:proofErr w:type="gramEnd"/>
      <w:r>
        <w:t xml:space="preserve"> be submitted  on or before </w:t>
      </w:r>
      <w:r w:rsidR="00FC2CEC">
        <w:t>Friday 8</w:t>
      </w:r>
      <w:r w:rsidR="00FC2CEC" w:rsidRPr="00FC2CEC">
        <w:rPr>
          <w:vertAlign w:val="superscript"/>
        </w:rPr>
        <w:t>th</w:t>
      </w:r>
      <w:r w:rsidR="00FC2CEC">
        <w:t xml:space="preserve"> March </w:t>
      </w:r>
      <w:r>
        <w:t xml:space="preserve"> 202</w:t>
      </w:r>
      <w:r w:rsidR="004E0B6F">
        <w:t>4</w:t>
      </w:r>
      <w:r>
        <w:t xml:space="preserve"> </w:t>
      </w:r>
      <w:r w:rsidR="00F17DAA">
        <w:t>by</w:t>
      </w:r>
      <w:r>
        <w:t xml:space="preserve"> </w:t>
      </w:r>
      <w:r w:rsidR="00FC2CEC">
        <w:t>4.00</w:t>
      </w:r>
      <w:r w:rsidR="00F17DAA">
        <w:t>p</w:t>
      </w:r>
      <w:r w:rsidR="00FC2CEC">
        <w:t xml:space="preserve">m </w:t>
      </w:r>
      <w:r>
        <w:t xml:space="preserve"> after which the portal will not be accessible</w:t>
      </w:r>
      <w:r w:rsidR="00A15759">
        <w:t>.</w:t>
      </w:r>
    </w:p>
    <w:p w14:paraId="43FB1425" w14:textId="77777777" w:rsidR="00A15759" w:rsidRDefault="00A15759" w:rsidP="004D1AE7">
      <w:pPr>
        <w:spacing w:after="0"/>
        <w:jc w:val="both"/>
      </w:pPr>
    </w:p>
    <w:p w14:paraId="2F92D86C" w14:textId="77777777" w:rsidR="004E0B6F" w:rsidRPr="004E0B6F" w:rsidRDefault="00A15759" w:rsidP="004D1AE7">
      <w:pPr>
        <w:spacing w:after="0"/>
        <w:jc w:val="both"/>
        <w:rPr>
          <w:b/>
          <w:bCs/>
        </w:rPr>
      </w:pPr>
      <w:r w:rsidRPr="004E0B6F">
        <w:rPr>
          <w:b/>
          <w:bCs/>
        </w:rPr>
        <w:t xml:space="preserve">Registration Assistance and Support </w:t>
      </w:r>
    </w:p>
    <w:p w14:paraId="387A2777" w14:textId="4A33403B" w:rsidR="00A15759" w:rsidRDefault="00A15759" w:rsidP="004D1AE7">
      <w:pPr>
        <w:spacing w:after="0"/>
        <w:jc w:val="both"/>
      </w:pPr>
      <w:r>
        <w:t xml:space="preserve">If you encounter challenges or require further technical or substantive help in completing the application, please forward your inquiry or issue via email through: </w:t>
      </w:r>
      <w:hyperlink r:id="rId11" w:history="1">
        <w:r w:rsidR="005F5341" w:rsidRPr="006A7B75">
          <w:rPr>
            <w:rStyle w:val="Hyperlink"/>
          </w:rPr>
          <w:t>Tender@mariestopes.or.ke</w:t>
        </w:r>
      </w:hyperlink>
      <w:r w:rsidR="00F506CF">
        <w:t>.</w:t>
      </w:r>
      <w:r w:rsidR="00F506CF" w:rsidRPr="00F506CF">
        <w:t xml:space="preserve"> </w:t>
      </w:r>
      <w:r>
        <w:t>Applicants are encouraged to submit applications at least one day ahead of the deadline for submission, in order to avoid any technical/unforeseen obstacles during the submission.</w:t>
      </w:r>
    </w:p>
    <w:p w14:paraId="4A25B587" w14:textId="77777777" w:rsidR="000F7E62" w:rsidRDefault="000F7E62" w:rsidP="004D1AE7">
      <w:pPr>
        <w:spacing w:after="0"/>
        <w:jc w:val="both"/>
      </w:pPr>
    </w:p>
    <w:p w14:paraId="7AABB6A5" w14:textId="77777777" w:rsidR="000F7E62" w:rsidRPr="000F7E62" w:rsidRDefault="000F7E62" w:rsidP="004D1AE7">
      <w:pPr>
        <w:spacing w:after="0"/>
        <w:jc w:val="both"/>
        <w:rPr>
          <w:b/>
          <w:bCs/>
        </w:rPr>
      </w:pPr>
      <w:r w:rsidRPr="000F7E62">
        <w:rPr>
          <w:b/>
          <w:bCs/>
        </w:rPr>
        <w:t>Submission of Pre-qualification Documents</w:t>
      </w:r>
    </w:p>
    <w:p w14:paraId="449D7156" w14:textId="2B33FD56" w:rsidR="000F7E62" w:rsidRDefault="000F7E62" w:rsidP="004D1AE7">
      <w:pPr>
        <w:spacing w:after="0"/>
        <w:jc w:val="both"/>
      </w:pPr>
      <w:r>
        <w:t xml:space="preserve">The prequalification application, all relevant information and other requested documents shall be submitted online via the </w:t>
      </w:r>
      <w:r w:rsidR="00C83688">
        <w:t xml:space="preserve">email </w:t>
      </w:r>
      <w:hyperlink r:id="rId12" w:history="1">
        <w:r w:rsidR="00F17DAA">
          <w:rPr>
            <w:rStyle w:val="Hyperlink"/>
          </w:rPr>
          <w:t>Tender</w:t>
        </w:r>
        <w:bookmarkStart w:id="1" w:name="_GoBack"/>
        <w:bookmarkEnd w:id="1"/>
        <w:r w:rsidR="00F17DAA">
          <w:rPr>
            <w:rStyle w:val="Hyperlink"/>
          </w:rPr>
          <w:t>@mariestopes.or.ke</w:t>
        </w:r>
      </w:hyperlink>
      <w:r w:rsidR="00C83688">
        <w:t xml:space="preserve">. </w:t>
      </w:r>
      <w:r w:rsidR="00F63AFC">
        <w:t>Below are the mandatory documents:</w:t>
      </w:r>
    </w:p>
    <w:p w14:paraId="5D24C711" w14:textId="77777777" w:rsidR="00250397" w:rsidRDefault="00250397" w:rsidP="00250397">
      <w:pPr>
        <w:numPr>
          <w:ilvl w:val="0"/>
          <w:numId w:val="9"/>
        </w:numPr>
        <w:spacing w:before="100" w:beforeAutospacing="1" w:after="100" w:afterAutospacing="1" w:line="240" w:lineRule="auto"/>
        <w:rPr>
          <w:rFonts w:eastAsia="Times New Roman"/>
        </w:rPr>
      </w:pPr>
      <w:r>
        <w:rPr>
          <w:rFonts w:eastAsia="Times New Roman"/>
        </w:rPr>
        <w:t>Certificate of Incorporation</w:t>
      </w:r>
    </w:p>
    <w:p w14:paraId="66F5C9BD" w14:textId="77777777" w:rsidR="00250397" w:rsidRDefault="00250397" w:rsidP="00250397">
      <w:pPr>
        <w:numPr>
          <w:ilvl w:val="0"/>
          <w:numId w:val="9"/>
        </w:numPr>
        <w:spacing w:before="100" w:beforeAutospacing="1" w:after="100" w:afterAutospacing="1" w:line="240" w:lineRule="auto"/>
        <w:rPr>
          <w:rFonts w:eastAsia="Times New Roman"/>
        </w:rPr>
      </w:pPr>
      <w:r>
        <w:rPr>
          <w:rFonts w:eastAsia="Times New Roman"/>
        </w:rPr>
        <w:t>Company profile</w:t>
      </w:r>
    </w:p>
    <w:p w14:paraId="7E494D72" w14:textId="77777777" w:rsidR="00250397" w:rsidRDefault="00250397" w:rsidP="00250397">
      <w:pPr>
        <w:numPr>
          <w:ilvl w:val="0"/>
          <w:numId w:val="9"/>
        </w:numPr>
        <w:spacing w:before="100" w:beforeAutospacing="1" w:after="100" w:afterAutospacing="1" w:line="240" w:lineRule="auto"/>
        <w:rPr>
          <w:rFonts w:eastAsia="Times New Roman"/>
        </w:rPr>
      </w:pPr>
      <w:r>
        <w:rPr>
          <w:rFonts w:eastAsia="Times New Roman"/>
        </w:rPr>
        <w:t>Pin Certificate</w:t>
      </w:r>
    </w:p>
    <w:p w14:paraId="5D2CFCEF" w14:textId="77777777" w:rsidR="00250397" w:rsidRDefault="00250397" w:rsidP="00250397">
      <w:pPr>
        <w:numPr>
          <w:ilvl w:val="0"/>
          <w:numId w:val="9"/>
        </w:numPr>
        <w:spacing w:before="100" w:beforeAutospacing="1" w:after="100" w:afterAutospacing="1" w:line="240" w:lineRule="auto"/>
        <w:rPr>
          <w:rFonts w:eastAsia="Times New Roman"/>
        </w:rPr>
      </w:pPr>
      <w:r>
        <w:rPr>
          <w:rFonts w:eastAsia="Times New Roman"/>
        </w:rPr>
        <w:t>CR12</w:t>
      </w:r>
    </w:p>
    <w:p w14:paraId="49C9FD2A" w14:textId="77777777" w:rsidR="00250397" w:rsidRDefault="00250397" w:rsidP="00250397">
      <w:pPr>
        <w:numPr>
          <w:ilvl w:val="0"/>
          <w:numId w:val="9"/>
        </w:numPr>
        <w:spacing w:before="100" w:beforeAutospacing="1" w:after="100" w:afterAutospacing="1" w:line="240" w:lineRule="auto"/>
        <w:rPr>
          <w:rFonts w:eastAsia="Times New Roman"/>
        </w:rPr>
      </w:pPr>
      <w:r>
        <w:rPr>
          <w:rFonts w:eastAsia="Times New Roman"/>
        </w:rPr>
        <w:t>Bank reference letter</w:t>
      </w:r>
    </w:p>
    <w:p w14:paraId="16FAEE9B" w14:textId="0AB2959A" w:rsidR="00250397" w:rsidRPr="00D8319F" w:rsidRDefault="00250397" w:rsidP="00250397">
      <w:pPr>
        <w:numPr>
          <w:ilvl w:val="0"/>
          <w:numId w:val="9"/>
        </w:numPr>
        <w:spacing w:before="100" w:beforeAutospacing="1" w:after="100" w:afterAutospacing="1" w:line="240" w:lineRule="auto"/>
        <w:rPr>
          <w:rFonts w:eastAsia="Times New Roman"/>
        </w:rPr>
      </w:pPr>
      <w:r>
        <w:t>Business permit</w:t>
      </w:r>
    </w:p>
    <w:p w14:paraId="0021FA55" w14:textId="3E8321F4" w:rsidR="00D8319F" w:rsidRPr="00250397" w:rsidRDefault="00D8319F" w:rsidP="00250397">
      <w:pPr>
        <w:numPr>
          <w:ilvl w:val="0"/>
          <w:numId w:val="9"/>
        </w:numPr>
        <w:spacing w:before="100" w:beforeAutospacing="1" w:after="100" w:afterAutospacing="1" w:line="240" w:lineRule="auto"/>
        <w:rPr>
          <w:rFonts w:eastAsia="Times New Roman"/>
        </w:rPr>
      </w:pPr>
      <w:r>
        <w:rPr>
          <w:rFonts w:eastAsia="Times New Roman"/>
        </w:rPr>
        <w:t>Three referals</w:t>
      </w:r>
    </w:p>
    <w:p w14:paraId="1DC385A6" w14:textId="1AF4E8C7" w:rsidR="00250397" w:rsidRPr="00141D25" w:rsidRDefault="00250397" w:rsidP="009911DC">
      <w:pPr>
        <w:numPr>
          <w:ilvl w:val="0"/>
          <w:numId w:val="9"/>
        </w:numPr>
        <w:spacing w:before="240" w:beforeAutospacing="1" w:after="100" w:afterAutospacing="1" w:line="240" w:lineRule="auto"/>
        <w:rPr>
          <w:rFonts w:eastAsia="Times New Roman"/>
        </w:rPr>
      </w:pPr>
      <w:r>
        <w:t xml:space="preserve">Below excel should also be </w:t>
      </w:r>
      <w:r w:rsidR="00940FF2">
        <w:t>populated</w:t>
      </w:r>
      <w:r w:rsidR="009911DC">
        <w:t xml:space="preserve"> (fill in your details on the suppliers-companies: </w:t>
      </w:r>
      <w:r w:rsidR="009911DC">
        <w:rPr>
          <w:b/>
          <w:bCs/>
          <w:u w:val="single"/>
        </w:rPr>
        <w:t>sheet 1</w:t>
      </w:r>
      <w:r w:rsidR="009911DC">
        <w:rPr>
          <w:b/>
          <w:bCs/>
          <w:color w:val="1F497D"/>
          <w:u w:val="single"/>
        </w:rPr>
        <w:t xml:space="preserve">, </w:t>
      </w:r>
      <w:r w:rsidR="009911DC">
        <w:t>share in excel format.</w:t>
      </w:r>
    </w:p>
    <w:p w14:paraId="4092DD47" w14:textId="4D65B962" w:rsidR="00141D25" w:rsidRPr="00250397" w:rsidRDefault="00141D25" w:rsidP="00141D25">
      <w:pPr>
        <w:spacing w:before="240" w:beforeAutospacing="1" w:after="100" w:afterAutospacing="1" w:line="240" w:lineRule="auto"/>
        <w:rPr>
          <w:rFonts w:eastAsia="Times New Roman"/>
        </w:rPr>
      </w:pPr>
      <w:r>
        <w:object w:dxaOrig="1504" w:dyaOrig="982" w14:anchorId="004E0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3" o:title=""/>
          </v:shape>
          <o:OLEObject Type="Embed" ProgID="Excel.Sheet.12" ShapeID="_x0000_i1025" DrawAspect="Icon" ObjectID="_1771650245" r:id="rId14"/>
        </w:object>
      </w:r>
    </w:p>
    <w:p w14:paraId="4E46B56A" w14:textId="77777777" w:rsidR="00141D25" w:rsidRPr="00141D25" w:rsidRDefault="00141D25" w:rsidP="004D1AE7">
      <w:pPr>
        <w:spacing w:after="0"/>
        <w:jc w:val="both"/>
        <w:rPr>
          <w:b/>
          <w:bCs/>
        </w:rPr>
      </w:pPr>
      <w:r w:rsidRPr="00141D25">
        <w:rPr>
          <w:b/>
          <w:bCs/>
        </w:rPr>
        <w:t>Evaluation of Applications</w:t>
      </w:r>
    </w:p>
    <w:p w14:paraId="47643B55" w14:textId="77777777" w:rsidR="00E675B0" w:rsidRDefault="00104409" w:rsidP="00E675B0">
      <w:pPr>
        <w:spacing w:after="0"/>
        <w:jc w:val="both"/>
      </w:pPr>
      <w:r>
        <w:t>To</w:t>
      </w:r>
      <w:r w:rsidR="00141D25">
        <w:t xml:space="preserve"> be considered for pre-qualification, prospective suppliers are required to submit all the information requested. Suppliers who do not meet any of the mandatory requirements as specified will be automatically disqualified.</w:t>
      </w:r>
    </w:p>
    <w:p w14:paraId="541E3CD0" w14:textId="77777777" w:rsidR="00E675B0" w:rsidRDefault="00E675B0" w:rsidP="00E675B0">
      <w:pPr>
        <w:spacing w:after="0"/>
        <w:jc w:val="both"/>
      </w:pPr>
    </w:p>
    <w:p w14:paraId="39FE1A51" w14:textId="0AFC7693" w:rsidR="005A2FA0" w:rsidRDefault="00E675B0" w:rsidP="00E675B0">
      <w:pPr>
        <w:spacing w:after="0"/>
        <w:jc w:val="both"/>
        <w:rPr>
          <w:rFonts w:cstheme="minorHAnsi"/>
        </w:rPr>
      </w:pPr>
      <w:r>
        <w:t>Marie Stopes Kenya reserves the right to accept or reject any or all applications and is not bound to give reasons for its decision. Late applications will be rejected.</w:t>
      </w:r>
      <w:r w:rsidR="005A2FA0" w:rsidRPr="009B5452">
        <w:rPr>
          <w:rFonts w:cstheme="minorHAnsi"/>
        </w:rPr>
        <w:t xml:space="preserve"> </w:t>
      </w:r>
    </w:p>
    <w:p w14:paraId="125DAE50" w14:textId="2EF4DC6D" w:rsidR="00D836F8" w:rsidRDefault="00D836F8" w:rsidP="00E675B0">
      <w:pPr>
        <w:spacing w:after="0"/>
        <w:jc w:val="both"/>
        <w:rPr>
          <w:rFonts w:cstheme="minorHAnsi"/>
        </w:rPr>
      </w:pPr>
    </w:p>
    <w:p w14:paraId="02B8FF45" w14:textId="0E2599FD" w:rsidR="00D836F8" w:rsidRDefault="00D836F8" w:rsidP="00E675B0">
      <w:pPr>
        <w:spacing w:after="0"/>
        <w:jc w:val="both"/>
        <w:rPr>
          <w:rFonts w:cstheme="minorHAnsi"/>
        </w:rPr>
      </w:pPr>
    </w:p>
    <w:p w14:paraId="539140EC" w14:textId="731D3503" w:rsidR="00D836F8" w:rsidRDefault="00D836F8" w:rsidP="00E675B0">
      <w:pPr>
        <w:spacing w:after="0"/>
        <w:jc w:val="both"/>
        <w:rPr>
          <w:rFonts w:cstheme="minorHAnsi"/>
        </w:rPr>
      </w:pPr>
      <w:r>
        <w:rPr>
          <w:rFonts w:cstheme="minorHAnsi"/>
        </w:rPr>
        <w:t>Barbara Andisi</w:t>
      </w:r>
    </w:p>
    <w:p w14:paraId="4287BAE3" w14:textId="6C19679C" w:rsidR="00D836F8" w:rsidRDefault="00D836F8" w:rsidP="00E675B0">
      <w:pPr>
        <w:spacing w:after="0"/>
        <w:jc w:val="both"/>
        <w:rPr>
          <w:rFonts w:cstheme="minorHAnsi"/>
        </w:rPr>
      </w:pPr>
    </w:p>
    <w:p w14:paraId="3D832BDE" w14:textId="64DD30BF" w:rsidR="00D836F8" w:rsidRPr="009B5452" w:rsidRDefault="00D836F8" w:rsidP="00E675B0">
      <w:pPr>
        <w:spacing w:after="0"/>
        <w:jc w:val="both"/>
        <w:rPr>
          <w:rFonts w:cstheme="minorHAnsi"/>
        </w:rPr>
      </w:pPr>
      <w:r>
        <w:rPr>
          <w:rFonts w:cstheme="minorHAnsi"/>
          <w:noProof/>
        </w:rPr>
        <w:drawing>
          <wp:inline distT="0" distB="0" distL="0" distR="0" wp14:anchorId="4FA79024" wp14:editId="27F94B07">
            <wp:extent cx="984250" cy="247650"/>
            <wp:effectExtent l="0" t="0" r="6350" b="0"/>
            <wp:docPr id="2" name="Picture 2" descr="C:\Users\barbara.andisi\AppData\Local\Microsoft\Windows\INetCache\Content.MSO\6F412A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ara.andisi\AppData\Local\Microsoft\Windows\INetCache\Content.MSO\6F412AFA.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4250" cy="247650"/>
                    </a:xfrm>
                    <a:prstGeom prst="rect">
                      <a:avLst/>
                    </a:prstGeom>
                    <a:noFill/>
                    <a:ln>
                      <a:noFill/>
                    </a:ln>
                  </pic:spPr>
                </pic:pic>
              </a:graphicData>
            </a:graphic>
          </wp:inline>
        </w:drawing>
      </w:r>
      <w:r>
        <w:rPr>
          <w:rFonts w:ascii="Calibri" w:hAnsi="Calibri" w:cs="Calibri"/>
          <w:color w:val="000000"/>
          <w:shd w:val="clear" w:color="auto" w:fill="FFFFFF"/>
        </w:rPr>
        <w:br/>
      </w:r>
      <w:r>
        <w:rPr>
          <w:rFonts w:cstheme="minorHAnsi"/>
        </w:rPr>
        <w:t>Senior Procurement and Logistics Officer.</w:t>
      </w:r>
    </w:p>
    <w:sectPr w:rsidR="00D836F8" w:rsidRPr="009B545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9A8B" w14:textId="77777777" w:rsidR="00A71D08" w:rsidRDefault="00A71D08" w:rsidP="00EF38C9">
      <w:pPr>
        <w:spacing w:after="0" w:line="240" w:lineRule="auto"/>
      </w:pPr>
      <w:r>
        <w:separator/>
      </w:r>
    </w:p>
  </w:endnote>
  <w:endnote w:type="continuationSeparator" w:id="0">
    <w:p w14:paraId="6766E28D" w14:textId="77777777" w:rsidR="00A71D08" w:rsidRDefault="00A71D08" w:rsidP="00EF38C9">
      <w:pPr>
        <w:spacing w:after="0" w:line="240" w:lineRule="auto"/>
      </w:pPr>
      <w:r>
        <w:continuationSeparator/>
      </w:r>
    </w:p>
  </w:endnote>
  <w:endnote w:type="continuationNotice" w:id="1">
    <w:p w14:paraId="45E02640" w14:textId="77777777" w:rsidR="00A71D08" w:rsidRDefault="00A71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F78E8" w14:textId="77777777" w:rsidR="00A71D08" w:rsidRDefault="00A71D08" w:rsidP="00EF38C9">
      <w:pPr>
        <w:spacing w:after="0" w:line="240" w:lineRule="auto"/>
      </w:pPr>
      <w:r>
        <w:separator/>
      </w:r>
    </w:p>
  </w:footnote>
  <w:footnote w:type="continuationSeparator" w:id="0">
    <w:p w14:paraId="607E1606" w14:textId="77777777" w:rsidR="00A71D08" w:rsidRDefault="00A71D08" w:rsidP="00EF38C9">
      <w:pPr>
        <w:spacing w:after="0" w:line="240" w:lineRule="auto"/>
      </w:pPr>
      <w:r>
        <w:continuationSeparator/>
      </w:r>
    </w:p>
  </w:footnote>
  <w:footnote w:type="continuationNotice" w:id="1">
    <w:p w14:paraId="3E9B428A" w14:textId="77777777" w:rsidR="00A71D08" w:rsidRDefault="00A71D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3DCE" w14:textId="26306E59" w:rsidR="00D42D71" w:rsidRDefault="00D42D71">
    <w:pPr>
      <w:pStyle w:val="Header"/>
    </w:pPr>
    <w:r>
      <w:rPr>
        <w:noProof/>
      </w:rPr>
      <w:drawing>
        <wp:anchor distT="0" distB="0" distL="114300" distR="114300" simplePos="0" relativeHeight="251658240" behindDoc="1" locked="0" layoutInCell="1" allowOverlap="1" wp14:anchorId="3A480CF0" wp14:editId="39557C34">
          <wp:simplePos x="0" y="0"/>
          <wp:positionH relativeFrom="column">
            <wp:posOffset>-457200</wp:posOffset>
          </wp:positionH>
          <wp:positionV relativeFrom="paragraph">
            <wp:posOffset>-273050</wp:posOffset>
          </wp:positionV>
          <wp:extent cx="1454150" cy="482600"/>
          <wp:effectExtent l="0" t="0" r="0" b="0"/>
          <wp:wrapTight wrapText="bothSides">
            <wp:wrapPolygon edited="0">
              <wp:start x="0" y="0"/>
              <wp:lineTo x="0" y="20463"/>
              <wp:lineTo x="21223" y="20463"/>
              <wp:lineTo x="21223"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54150" cy="482600"/>
                  </a:xfrm>
                  <a:prstGeom prst="rect">
                    <a:avLst/>
                  </a:prstGeom>
                </pic:spPr>
              </pic:pic>
            </a:graphicData>
          </a:graphic>
          <wp14:sizeRelH relativeFrom="margin">
            <wp14:pctWidth>0</wp14:pctWidth>
          </wp14:sizeRelH>
          <wp14:sizeRelV relativeFrom="margin">
            <wp14:pctHeight>0</wp14:pctHeight>
          </wp14:sizeRelV>
        </wp:anchor>
      </w:drawing>
    </w:r>
  </w:p>
  <w:p w14:paraId="7252D48A" w14:textId="77777777" w:rsidR="00EF38C9" w:rsidRDefault="00EF3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9DC"/>
    <w:multiLevelType w:val="hybridMultilevel"/>
    <w:tmpl w:val="554C9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003F7"/>
    <w:multiLevelType w:val="multilevel"/>
    <w:tmpl w:val="89145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B5363B"/>
    <w:multiLevelType w:val="hybridMultilevel"/>
    <w:tmpl w:val="5AE0CB36"/>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1BEE31DC"/>
    <w:multiLevelType w:val="hybridMultilevel"/>
    <w:tmpl w:val="0E4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62613"/>
    <w:multiLevelType w:val="hybridMultilevel"/>
    <w:tmpl w:val="A82AC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A62C0"/>
    <w:multiLevelType w:val="hybridMultilevel"/>
    <w:tmpl w:val="4FD045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BF83AF7"/>
    <w:multiLevelType w:val="hybridMultilevel"/>
    <w:tmpl w:val="9AE6D5B8"/>
    <w:lvl w:ilvl="0" w:tplc="01E2B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F74EC"/>
    <w:multiLevelType w:val="hybridMultilevel"/>
    <w:tmpl w:val="48D0AE96"/>
    <w:lvl w:ilvl="0" w:tplc="01E2B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5F091B"/>
    <w:multiLevelType w:val="hybridMultilevel"/>
    <w:tmpl w:val="E782E4EE"/>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 w:numId="2">
    <w:abstractNumId w:val="2"/>
  </w:num>
  <w:num w:numId="3">
    <w:abstractNumId w:val="8"/>
  </w:num>
  <w:num w:numId="4">
    <w:abstractNumId w:val="4"/>
  </w:num>
  <w:num w:numId="5">
    <w:abstractNumId w:val="7"/>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A0"/>
    <w:rsid w:val="000128E5"/>
    <w:rsid w:val="00036B05"/>
    <w:rsid w:val="00044B99"/>
    <w:rsid w:val="00056455"/>
    <w:rsid w:val="00072A74"/>
    <w:rsid w:val="00076300"/>
    <w:rsid w:val="000950B3"/>
    <w:rsid w:val="000A0452"/>
    <w:rsid w:val="000A3E24"/>
    <w:rsid w:val="000C66E0"/>
    <w:rsid w:val="000C6A68"/>
    <w:rsid w:val="000E0152"/>
    <w:rsid w:val="000E177C"/>
    <w:rsid w:val="000F7E62"/>
    <w:rsid w:val="001005A0"/>
    <w:rsid w:val="00104409"/>
    <w:rsid w:val="0011310B"/>
    <w:rsid w:val="0012165E"/>
    <w:rsid w:val="00141D25"/>
    <w:rsid w:val="001840C9"/>
    <w:rsid w:val="001A2E92"/>
    <w:rsid w:val="001B579D"/>
    <w:rsid w:val="001D475A"/>
    <w:rsid w:val="001F3858"/>
    <w:rsid w:val="0021041D"/>
    <w:rsid w:val="00217D67"/>
    <w:rsid w:val="00222DCC"/>
    <w:rsid w:val="00225DE4"/>
    <w:rsid w:val="00236AF9"/>
    <w:rsid w:val="00250397"/>
    <w:rsid w:val="00270885"/>
    <w:rsid w:val="00274AB1"/>
    <w:rsid w:val="00287C81"/>
    <w:rsid w:val="002A71CB"/>
    <w:rsid w:val="002C41DE"/>
    <w:rsid w:val="002E0CC6"/>
    <w:rsid w:val="002E4D39"/>
    <w:rsid w:val="002F1793"/>
    <w:rsid w:val="002F2703"/>
    <w:rsid w:val="003152B4"/>
    <w:rsid w:val="00344E7D"/>
    <w:rsid w:val="00380653"/>
    <w:rsid w:val="00393D27"/>
    <w:rsid w:val="0039501A"/>
    <w:rsid w:val="003B50CB"/>
    <w:rsid w:val="003C0487"/>
    <w:rsid w:val="003F2D60"/>
    <w:rsid w:val="00427E9C"/>
    <w:rsid w:val="004341CC"/>
    <w:rsid w:val="00456923"/>
    <w:rsid w:val="004B38DB"/>
    <w:rsid w:val="004D1AE7"/>
    <w:rsid w:val="004D248C"/>
    <w:rsid w:val="004E0B0F"/>
    <w:rsid w:val="004E0B6F"/>
    <w:rsid w:val="004E42F4"/>
    <w:rsid w:val="00523741"/>
    <w:rsid w:val="00565E6C"/>
    <w:rsid w:val="00573EA7"/>
    <w:rsid w:val="005815EC"/>
    <w:rsid w:val="00596954"/>
    <w:rsid w:val="005A2FA0"/>
    <w:rsid w:val="005C2389"/>
    <w:rsid w:val="005D4084"/>
    <w:rsid w:val="005D5002"/>
    <w:rsid w:val="005E4718"/>
    <w:rsid w:val="005F5341"/>
    <w:rsid w:val="005F7604"/>
    <w:rsid w:val="00605DDE"/>
    <w:rsid w:val="006272F4"/>
    <w:rsid w:val="00656891"/>
    <w:rsid w:val="006822AD"/>
    <w:rsid w:val="00690870"/>
    <w:rsid w:val="006A25ED"/>
    <w:rsid w:val="006B3A6A"/>
    <w:rsid w:val="007047E3"/>
    <w:rsid w:val="00731859"/>
    <w:rsid w:val="0073727C"/>
    <w:rsid w:val="00747F63"/>
    <w:rsid w:val="00750BA2"/>
    <w:rsid w:val="00755E93"/>
    <w:rsid w:val="00760EF3"/>
    <w:rsid w:val="00767FE9"/>
    <w:rsid w:val="00772BA6"/>
    <w:rsid w:val="00781796"/>
    <w:rsid w:val="007853B1"/>
    <w:rsid w:val="00797733"/>
    <w:rsid w:val="007D060A"/>
    <w:rsid w:val="007D1A9F"/>
    <w:rsid w:val="007D529B"/>
    <w:rsid w:val="007E1AB8"/>
    <w:rsid w:val="007E4D72"/>
    <w:rsid w:val="00817020"/>
    <w:rsid w:val="008356D8"/>
    <w:rsid w:val="00843AED"/>
    <w:rsid w:val="008440AC"/>
    <w:rsid w:val="00847C1A"/>
    <w:rsid w:val="00855D80"/>
    <w:rsid w:val="0085669F"/>
    <w:rsid w:val="00863F9F"/>
    <w:rsid w:val="00870971"/>
    <w:rsid w:val="008A106C"/>
    <w:rsid w:val="008A5D9C"/>
    <w:rsid w:val="008C6139"/>
    <w:rsid w:val="008D30B3"/>
    <w:rsid w:val="008D485F"/>
    <w:rsid w:val="00904980"/>
    <w:rsid w:val="00907871"/>
    <w:rsid w:val="00907E24"/>
    <w:rsid w:val="00915E4E"/>
    <w:rsid w:val="00935017"/>
    <w:rsid w:val="00940FF2"/>
    <w:rsid w:val="0096395F"/>
    <w:rsid w:val="0097473F"/>
    <w:rsid w:val="00974CBD"/>
    <w:rsid w:val="00980F3C"/>
    <w:rsid w:val="0098383C"/>
    <w:rsid w:val="00987ED8"/>
    <w:rsid w:val="009911DC"/>
    <w:rsid w:val="009A25D4"/>
    <w:rsid w:val="009B4914"/>
    <w:rsid w:val="009B5452"/>
    <w:rsid w:val="009C0D9F"/>
    <w:rsid w:val="009C4CA1"/>
    <w:rsid w:val="00A15759"/>
    <w:rsid w:val="00A23D2A"/>
    <w:rsid w:val="00A34E29"/>
    <w:rsid w:val="00A4338C"/>
    <w:rsid w:val="00A4535C"/>
    <w:rsid w:val="00A7043B"/>
    <w:rsid w:val="00A71D08"/>
    <w:rsid w:val="00A75940"/>
    <w:rsid w:val="00A9337F"/>
    <w:rsid w:val="00A9380A"/>
    <w:rsid w:val="00AA2E6C"/>
    <w:rsid w:val="00AA7046"/>
    <w:rsid w:val="00AC29C5"/>
    <w:rsid w:val="00AF7435"/>
    <w:rsid w:val="00B4217C"/>
    <w:rsid w:val="00B8142E"/>
    <w:rsid w:val="00BB1DE3"/>
    <w:rsid w:val="00BB6BE9"/>
    <w:rsid w:val="00BC4727"/>
    <w:rsid w:val="00BC6228"/>
    <w:rsid w:val="00BD121F"/>
    <w:rsid w:val="00BE2FD5"/>
    <w:rsid w:val="00BF1782"/>
    <w:rsid w:val="00BF3609"/>
    <w:rsid w:val="00BF3E3A"/>
    <w:rsid w:val="00BF7746"/>
    <w:rsid w:val="00C02449"/>
    <w:rsid w:val="00C10153"/>
    <w:rsid w:val="00C37158"/>
    <w:rsid w:val="00C513BD"/>
    <w:rsid w:val="00C6172A"/>
    <w:rsid w:val="00C81046"/>
    <w:rsid w:val="00C834F6"/>
    <w:rsid w:val="00C83688"/>
    <w:rsid w:val="00C84E72"/>
    <w:rsid w:val="00C9405C"/>
    <w:rsid w:val="00CE7DB5"/>
    <w:rsid w:val="00D17EFA"/>
    <w:rsid w:val="00D42D71"/>
    <w:rsid w:val="00D57097"/>
    <w:rsid w:val="00D574D6"/>
    <w:rsid w:val="00D65961"/>
    <w:rsid w:val="00D81376"/>
    <w:rsid w:val="00D8319F"/>
    <w:rsid w:val="00D836F8"/>
    <w:rsid w:val="00D87236"/>
    <w:rsid w:val="00D93D93"/>
    <w:rsid w:val="00DE37E4"/>
    <w:rsid w:val="00DF388A"/>
    <w:rsid w:val="00DF7083"/>
    <w:rsid w:val="00E07DD3"/>
    <w:rsid w:val="00E55E2F"/>
    <w:rsid w:val="00E62DA7"/>
    <w:rsid w:val="00E65C19"/>
    <w:rsid w:val="00E675B0"/>
    <w:rsid w:val="00E73BCF"/>
    <w:rsid w:val="00E81413"/>
    <w:rsid w:val="00EB3913"/>
    <w:rsid w:val="00EB465F"/>
    <w:rsid w:val="00EC293D"/>
    <w:rsid w:val="00EC4423"/>
    <w:rsid w:val="00EC5459"/>
    <w:rsid w:val="00EF38C9"/>
    <w:rsid w:val="00F11DA6"/>
    <w:rsid w:val="00F1592D"/>
    <w:rsid w:val="00F17DAA"/>
    <w:rsid w:val="00F2183D"/>
    <w:rsid w:val="00F229CB"/>
    <w:rsid w:val="00F256EF"/>
    <w:rsid w:val="00F27819"/>
    <w:rsid w:val="00F46A85"/>
    <w:rsid w:val="00F506CF"/>
    <w:rsid w:val="00F54D6E"/>
    <w:rsid w:val="00F63AFC"/>
    <w:rsid w:val="00F76885"/>
    <w:rsid w:val="00F855BB"/>
    <w:rsid w:val="00F86A99"/>
    <w:rsid w:val="00F90D58"/>
    <w:rsid w:val="00F913C1"/>
    <w:rsid w:val="00FA0444"/>
    <w:rsid w:val="00FB3092"/>
    <w:rsid w:val="00FC2CEC"/>
    <w:rsid w:val="00FF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D5BFF1"/>
  <w15:chartTrackingRefBased/>
  <w15:docId w15:val="{24AA00EC-0FF8-434F-B3BF-0A851258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AE7"/>
    <w:pPr>
      <w:ind w:left="720"/>
      <w:contextualSpacing/>
    </w:pPr>
  </w:style>
  <w:style w:type="table" w:styleId="TableGrid">
    <w:name w:val="Table Grid"/>
    <w:basedOn w:val="TableNormal"/>
    <w:uiPriority w:val="39"/>
    <w:rsid w:val="0043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8C9"/>
  </w:style>
  <w:style w:type="paragraph" w:styleId="Footer">
    <w:name w:val="footer"/>
    <w:basedOn w:val="Normal"/>
    <w:link w:val="FooterChar"/>
    <w:uiPriority w:val="99"/>
    <w:unhideWhenUsed/>
    <w:rsid w:val="00EF3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8C9"/>
  </w:style>
  <w:style w:type="paragraph" w:styleId="FootnoteText">
    <w:name w:val="footnote text"/>
    <w:basedOn w:val="Normal"/>
    <w:link w:val="FootnoteTextChar"/>
    <w:uiPriority w:val="99"/>
    <w:semiHidden/>
    <w:unhideWhenUsed/>
    <w:rsid w:val="00EF3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8C9"/>
    <w:rPr>
      <w:sz w:val="20"/>
      <w:szCs w:val="20"/>
    </w:rPr>
  </w:style>
  <w:style w:type="character" w:styleId="FootnoteReference">
    <w:name w:val="footnote reference"/>
    <w:basedOn w:val="DefaultParagraphFont"/>
    <w:uiPriority w:val="99"/>
    <w:semiHidden/>
    <w:unhideWhenUsed/>
    <w:rsid w:val="00EF38C9"/>
    <w:rPr>
      <w:vertAlign w:val="superscript"/>
    </w:rPr>
  </w:style>
  <w:style w:type="paragraph" w:styleId="Revision">
    <w:name w:val="Revision"/>
    <w:hidden/>
    <w:uiPriority w:val="99"/>
    <w:semiHidden/>
    <w:rsid w:val="00EF38C9"/>
    <w:pPr>
      <w:spacing w:after="0" w:line="240" w:lineRule="auto"/>
    </w:pPr>
  </w:style>
  <w:style w:type="character" w:styleId="CommentReference">
    <w:name w:val="annotation reference"/>
    <w:basedOn w:val="DefaultParagraphFont"/>
    <w:uiPriority w:val="99"/>
    <w:semiHidden/>
    <w:unhideWhenUsed/>
    <w:rsid w:val="00EF38C9"/>
    <w:rPr>
      <w:sz w:val="16"/>
      <w:szCs w:val="16"/>
    </w:rPr>
  </w:style>
  <w:style w:type="paragraph" w:styleId="CommentText">
    <w:name w:val="annotation text"/>
    <w:basedOn w:val="Normal"/>
    <w:link w:val="CommentTextChar"/>
    <w:uiPriority w:val="99"/>
    <w:unhideWhenUsed/>
    <w:rsid w:val="00EF38C9"/>
    <w:pPr>
      <w:spacing w:line="240" w:lineRule="auto"/>
    </w:pPr>
    <w:rPr>
      <w:sz w:val="20"/>
      <w:szCs w:val="20"/>
    </w:rPr>
  </w:style>
  <w:style w:type="character" w:customStyle="1" w:styleId="CommentTextChar">
    <w:name w:val="Comment Text Char"/>
    <w:basedOn w:val="DefaultParagraphFont"/>
    <w:link w:val="CommentText"/>
    <w:uiPriority w:val="99"/>
    <w:rsid w:val="00EF38C9"/>
    <w:rPr>
      <w:sz w:val="20"/>
      <w:szCs w:val="20"/>
    </w:rPr>
  </w:style>
  <w:style w:type="paragraph" w:styleId="CommentSubject">
    <w:name w:val="annotation subject"/>
    <w:basedOn w:val="CommentText"/>
    <w:next w:val="CommentText"/>
    <w:link w:val="CommentSubjectChar"/>
    <w:uiPriority w:val="99"/>
    <w:semiHidden/>
    <w:unhideWhenUsed/>
    <w:rsid w:val="00EF38C9"/>
    <w:rPr>
      <w:b/>
      <w:bCs/>
    </w:rPr>
  </w:style>
  <w:style w:type="character" w:customStyle="1" w:styleId="CommentSubjectChar">
    <w:name w:val="Comment Subject Char"/>
    <w:basedOn w:val="CommentTextChar"/>
    <w:link w:val="CommentSubject"/>
    <w:uiPriority w:val="99"/>
    <w:semiHidden/>
    <w:rsid w:val="00EF38C9"/>
    <w:rPr>
      <w:b/>
      <w:bCs/>
      <w:sz w:val="20"/>
      <w:szCs w:val="20"/>
    </w:rPr>
  </w:style>
  <w:style w:type="character" w:styleId="Mention">
    <w:name w:val="Mention"/>
    <w:basedOn w:val="DefaultParagraphFont"/>
    <w:uiPriority w:val="99"/>
    <w:unhideWhenUsed/>
    <w:rsid w:val="00EF38C9"/>
    <w:rPr>
      <w:color w:val="2B579A"/>
      <w:shd w:val="clear" w:color="auto" w:fill="E1DFDD"/>
    </w:rPr>
  </w:style>
  <w:style w:type="paragraph" w:customStyle="1" w:styleId="Default">
    <w:name w:val="Default"/>
    <w:rsid w:val="00605D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83688"/>
    <w:rPr>
      <w:color w:val="0563C1" w:themeColor="hyperlink"/>
      <w:u w:val="single"/>
    </w:rPr>
  </w:style>
  <w:style w:type="character" w:styleId="UnresolvedMention">
    <w:name w:val="Unresolved Mention"/>
    <w:basedOn w:val="DefaultParagraphFont"/>
    <w:uiPriority w:val="99"/>
    <w:semiHidden/>
    <w:unhideWhenUsed/>
    <w:rsid w:val="00C83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mariestopes.or.k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mariestopes.or.ke"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985EC17BC914DB0E95440E9F7D432" ma:contentTypeVersion="18" ma:contentTypeDescription="Create a new document." ma:contentTypeScope="" ma:versionID="46aa5df1c49184f1d6109a775a167081">
  <xsd:schema xmlns:xsd="http://www.w3.org/2001/XMLSchema" xmlns:xs="http://www.w3.org/2001/XMLSchema" xmlns:p="http://schemas.microsoft.com/office/2006/metadata/properties" xmlns:ns3="ea8a161f-cacf-4859-946a-a2babb61a049" xmlns:ns4="b4b6e3a8-6621-4e2e-b61e-f4b53ff49859" targetNamespace="http://schemas.microsoft.com/office/2006/metadata/properties" ma:root="true" ma:fieldsID="4918a5199670c833467806cc31f471b6" ns3:_="" ns4:_="">
    <xsd:import namespace="ea8a161f-cacf-4859-946a-a2babb61a049"/>
    <xsd:import namespace="b4b6e3a8-6621-4e2e-b61e-f4b53ff498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a161f-cacf-4859-946a-a2babb61a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b6e3a8-6621-4e2e-b61e-f4b53ff498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a8a161f-cacf-4859-946a-a2babb61a04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ADD0E-9977-48C5-95CB-55DB7EB7F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a161f-cacf-4859-946a-a2babb61a049"/>
    <ds:schemaRef ds:uri="b4b6e3a8-6621-4e2e-b61e-f4b53ff49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DED84-6531-4F05-BFB1-50D3D5258A26}">
  <ds:schemaRefs>
    <ds:schemaRef ds:uri="http://schemas.microsoft.com/sharepoint/v3/contenttype/forms"/>
  </ds:schemaRefs>
</ds:datastoreItem>
</file>

<file path=customXml/itemProps3.xml><?xml version="1.0" encoding="utf-8"?>
<ds:datastoreItem xmlns:ds="http://schemas.openxmlformats.org/officeDocument/2006/customXml" ds:itemID="{1D51CEB5-474C-4FA5-8180-97A10774C033}">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b4b6e3a8-6621-4e2e-b61e-f4b53ff49859"/>
    <ds:schemaRef ds:uri="ea8a161f-cacf-4859-946a-a2babb61a04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19C4CC1-9689-433C-AAFE-7F730106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Okundi</dc:creator>
  <cp:keywords/>
  <dc:description/>
  <cp:lastModifiedBy>Barbara Andisi</cp:lastModifiedBy>
  <cp:revision>2</cp:revision>
  <dcterms:created xsi:type="dcterms:W3CDTF">2024-03-11T05:18:00Z</dcterms:created>
  <dcterms:modified xsi:type="dcterms:W3CDTF">2024-03-11T05:18:00Z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0x01010069D985EC17BC914DB0E95440E9F7D432</vt:lpwstr>
  </property>
</Properties>
</file>